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B0" w:rsidRDefault="00232CB3" w:rsidP="00DB1CB0">
      <w:pPr>
        <w:widowControl w:val="0"/>
        <w:tabs>
          <w:tab w:val="center" w:pos="4536"/>
          <w:tab w:val="right" w:pos="8280"/>
          <w:tab w:val="right" w:pos="9781"/>
        </w:tabs>
        <w:spacing w:after="0"/>
        <w:ind w:right="-58"/>
        <w:rPr>
          <w:rFonts w:ascii="Arial" w:hAnsi="Arial" w:cs="Arial"/>
          <w:b/>
          <w:sz w:val="24"/>
        </w:rPr>
      </w:pPr>
      <w:r>
        <w:rPr>
          <w:rFonts w:ascii="Arial" w:hAnsi="Arial" w:cs="Arial"/>
          <w:b/>
          <w:sz w:val="24"/>
        </w:rPr>
        <w:t>3GPP TSG RAN1 WG Meeting NR AH 1701</w:t>
      </w:r>
      <w:r w:rsidR="00DB1CB0">
        <w:rPr>
          <w:rFonts w:ascii="Arial" w:hAnsi="Arial" w:cs="Arial"/>
          <w:b/>
          <w:sz w:val="24"/>
        </w:rPr>
        <w:tab/>
      </w:r>
      <w:r w:rsidR="00DB1CB0">
        <w:rPr>
          <w:rFonts w:ascii="Arial" w:hAnsi="Arial" w:cs="Arial"/>
          <w:b/>
          <w:sz w:val="24"/>
        </w:rPr>
        <w:tab/>
      </w:r>
      <w:r w:rsidR="0047266F">
        <w:rPr>
          <w:rFonts w:ascii="Arial" w:hAnsi="Arial" w:cs="Arial"/>
          <w:b/>
          <w:sz w:val="24"/>
        </w:rPr>
        <w:t>R1-1700387</w:t>
      </w:r>
    </w:p>
    <w:p w:rsidR="00DB1CB0" w:rsidRDefault="002C6ADA" w:rsidP="00DB1CB0">
      <w:pPr>
        <w:widowControl w:val="0"/>
        <w:tabs>
          <w:tab w:val="center" w:pos="4536"/>
          <w:tab w:val="right" w:pos="9072"/>
        </w:tabs>
        <w:spacing w:after="0"/>
        <w:rPr>
          <w:rFonts w:ascii="Arial" w:hAnsi="Arial" w:cs="Arial"/>
          <w:b/>
          <w:sz w:val="24"/>
        </w:rPr>
      </w:pPr>
      <w:r>
        <w:rPr>
          <w:rFonts w:ascii="Arial" w:hAnsi="Arial" w:cs="Arial"/>
          <w:b/>
          <w:sz w:val="24"/>
        </w:rPr>
        <w:t>Spokane, WA, USA, Jan 16-20, 2017</w:t>
      </w:r>
    </w:p>
    <w:p w:rsidR="00DB1CB0" w:rsidRDefault="00DB1CB0" w:rsidP="00DB1CB0">
      <w:pPr>
        <w:spacing w:after="0"/>
        <w:ind w:left="1988" w:hanging="1988"/>
        <w:rPr>
          <w:rFonts w:ascii="Arial" w:hAnsi="Arial" w:cs="Arial"/>
          <w:b/>
          <w:sz w:val="24"/>
        </w:rPr>
      </w:pPr>
    </w:p>
    <w:p w:rsidR="00DB1CB0" w:rsidRDefault="00DB1CB0" w:rsidP="00DB1CB0">
      <w:pPr>
        <w:spacing w:after="0"/>
        <w:ind w:left="1988" w:hanging="1988"/>
        <w:rPr>
          <w:rFonts w:ascii="Arial" w:hAnsi="Arial" w:cs="Arial"/>
          <w:b/>
          <w:sz w:val="24"/>
        </w:rPr>
      </w:pPr>
      <w:r>
        <w:rPr>
          <w:rFonts w:ascii="Arial" w:hAnsi="Arial" w:cs="Arial"/>
          <w:b/>
          <w:sz w:val="24"/>
        </w:rPr>
        <w:t>Source:</w:t>
      </w:r>
      <w:r>
        <w:rPr>
          <w:rFonts w:ascii="Arial" w:hAnsi="Arial" w:cs="Arial"/>
          <w:b/>
          <w:sz w:val="24"/>
        </w:rPr>
        <w:tab/>
        <w:t xml:space="preserve">Intel Corporation </w:t>
      </w:r>
    </w:p>
    <w:p w:rsidR="00DB1CB0" w:rsidRPr="00C60AA9" w:rsidRDefault="00DB1CB0" w:rsidP="00DB1CB0">
      <w:pPr>
        <w:spacing w:after="0"/>
        <w:ind w:left="1985" w:hanging="1985"/>
        <w:rPr>
          <w:rFonts w:ascii="Arial" w:hAnsi="Arial" w:cs="Arial"/>
          <w:b/>
          <w:sz w:val="24"/>
        </w:rPr>
      </w:pPr>
      <w:r>
        <w:rPr>
          <w:rFonts w:ascii="Arial" w:hAnsi="Arial" w:cs="Arial"/>
          <w:b/>
          <w:sz w:val="24"/>
        </w:rPr>
        <w:t>Title:</w:t>
      </w:r>
      <w:r>
        <w:rPr>
          <w:rFonts w:ascii="Arial" w:hAnsi="Arial" w:cs="Arial"/>
          <w:b/>
          <w:sz w:val="24"/>
        </w:rPr>
        <w:tab/>
      </w:r>
      <w:r w:rsidR="00072181">
        <w:rPr>
          <w:rFonts w:ascii="Arial" w:hAnsi="Arial" w:cs="Arial"/>
          <w:b/>
          <w:sz w:val="24"/>
        </w:rPr>
        <w:t>Evaluation results on dynamic TDD at 4 GHz</w:t>
      </w:r>
      <w:r w:rsidR="008821A2">
        <w:rPr>
          <w:rFonts w:ascii="Arial" w:hAnsi="Arial" w:cs="Arial"/>
          <w:b/>
          <w:sz w:val="24"/>
        </w:rPr>
        <w:t xml:space="preserve"> </w:t>
      </w:r>
    </w:p>
    <w:p w:rsidR="00DB1CB0" w:rsidRDefault="00DB1CB0" w:rsidP="00DB1CB0">
      <w:pPr>
        <w:spacing w:after="0"/>
        <w:ind w:left="1988" w:hanging="1988"/>
        <w:rPr>
          <w:rFonts w:ascii="Arial" w:hAnsi="Arial" w:cs="Arial"/>
          <w:b/>
          <w:sz w:val="24"/>
        </w:rPr>
      </w:pPr>
      <w:r w:rsidRPr="00C60AA9">
        <w:rPr>
          <w:rFonts w:ascii="Arial" w:hAnsi="Arial" w:cs="Arial"/>
          <w:b/>
          <w:sz w:val="24"/>
        </w:rPr>
        <w:t>Agenda item:</w:t>
      </w:r>
      <w:r w:rsidRPr="00C60AA9">
        <w:rPr>
          <w:rFonts w:ascii="Arial" w:hAnsi="Arial" w:cs="Arial"/>
          <w:b/>
          <w:sz w:val="24"/>
        </w:rPr>
        <w:tab/>
      </w:r>
      <w:r w:rsidR="008E14FF">
        <w:rPr>
          <w:rFonts w:ascii="Arial" w:hAnsi="Arial" w:cs="Arial"/>
          <w:b/>
          <w:sz w:val="24"/>
        </w:rPr>
        <w:t>5</w:t>
      </w:r>
      <w:r w:rsidR="00B637CF">
        <w:rPr>
          <w:rFonts w:ascii="Arial" w:hAnsi="Arial" w:cs="Arial"/>
          <w:b/>
          <w:sz w:val="24"/>
        </w:rPr>
        <w:t>.1.7.1</w:t>
      </w:r>
    </w:p>
    <w:p w:rsidR="00DB1CB0" w:rsidRDefault="00DB1CB0" w:rsidP="00DB1CB0">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rsidR="00233EBA" w:rsidRPr="007823DE" w:rsidRDefault="00233EBA" w:rsidP="008762F7">
      <w:pPr>
        <w:spacing w:after="0"/>
        <w:ind w:left="1988" w:hanging="1988"/>
        <w:rPr>
          <w:rFonts w:ascii="Arial" w:hAnsi="Arial" w:cs="Arial"/>
          <w:b/>
          <w:sz w:val="24"/>
        </w:rPr>
      </w:pPr>
    </w:p>
    <w:p w:rsidR="0082624F" w:rsidRDefault="006B6A16" w:rsidP="00E83853">
      <w:pPr>
        <w:pStyle w:val="Heading1"/>
        <w:pBdr>
          <w:top w:val="single" w:sz="12" w:space="4" w:color="auto"/>
        </w:pBdr>
        <w:rPr>
          <w:lang w:val="en-US"/>
        </w:rPr>
      </w:pPr>
      <w:r w:rsidRPr="007823DE">
        <w:rPr>
          <w:lang w:val="en-US"/>
        </w:rPr>
        <w:t>Introduction</w:t>
      </w:r>
    </w:p>
    <w:p w:rsidR="005646BC" w:rsidRPr="00AD6E5D" w:rsidRDefault="00E83853" w:rsidP="00E83853">
      <w:pPr>
        <w:rPr>
          <w:rFonts w:ascii="Times New Roman" w:hAnsi="Times New Roman" w:cs="Times New Roman"/>
        </w:rPr>
      </w:pPr>
      <w:r w:rsidRPr="00AD6E5D">
        <w:rPr>
          <w:rFonts w:ascii="Times New Roman" w:hAnsi="Times New Roman" w:cs="Times New Roman"/>
        </w:rPr>
        <w:t xml:space="preserve">In the RAN1#87 meeting, </w:t>
      </w:r>
      <w:r w:rsidR="00F2393A" w:rsidRPr="00AD6E5D">
        <w:rPr>
          <w:rFonts w:ascii="Times New Roman" w:hAnsi="Times New Roman" w:cs="Times New Roman"/>
        </w:rPr>
        <w:t xml:space="preserve">it was agreed </w:t>
      </w:r>
      <w:r w:rsidR="005646BC" w:rsidRPr="00AD6E5D">
        <w:rPr>
          <w:rFonts w:ascii="Times New Roman" w:hAnsi="Times New Roman" w:cs="Times New Roman"/>
        </w:rPr>
        <w:t xml:space="preserve">that </w:t>
      </w:r>
      <w:r w:rsidR="005646BC" w:rsidRPr="00AD6E5D">
        <w:rPr>
          <w:rFonts w:ascii="Times New Roman" w:hAnsi="Times New Roman" w:cs="Times New Roman"/>
        </w:rPr>
        <w:fldChar w:fldCharType="begin"/>
      </w:r>
      <w:r w:rsidR="005646BC" w:rsidRPr="00AD6E5D">
        <w:rPr>
          <w:rFonts w:ascii="Times New Roman" w:hAnsi="Times New Roman" w:cs="Times New Roman"/>
        </w:rPr>
        <w:instrText xml:space="preserve"> REF _Ref462912464 \n \h </w:instrText>
      </w:r>
      <w:r w:rsidR="00AD6E5D">
        <w:rPr>
          <w:rFonts w:ascii="Times New Roman" w:hAnsi="Times New Roman" w:cs="Times New Roman"/>
        </w:rPr>
        <w:instrText xml:space="preserve"> \* MERGEFORMAT </w:instrText>
      </w:r>
      <w:r w:rsidR="005646BC" w:rsidRPr="00AD6E5D">
        <w:rPr>
          <w:rFonts w:ascii="Times New Roman" w:hAnsi="Times New Roman" w:cs="Times New Roman"/>
        </w:rPr>
      </w:r>
      <w:r w:rsidR="005646BC" w:rsidRPr="00AD6E5D">
        <w:rPr>
          <w:rFonts w:ascii="Times New Roman" w:hAnsi="Times New Roman" w:cs="Times New Roman"/>
        </w:rPr>
        <w:fldChar w:fldCharType="separate"/>
      </w:r>
      <w:r w:rsidR="005646BC" w:rsidRPr="00AD6E5D">
        <w:rPr>
          <w:rFonts w:ascii="Times New Roman" w:hAnsi="Times New Roman" w:cs="Times New Roman"/>
        </w:rPr>
        <w:t>[1]</w:t>
      </w:r>
      <w:r w:rsidR="005646BC" w:rsidRPr="00AD6E5D">
        <w:rPr>
          <w:rFonts w:ascii="Times New Roman" w:hAnsi="Times New Roman" w:cs="Times New Roman"/>
        </w:rPr>
        <w:fldChar w:fldCharType="end"/>
      </w:r>
    </w:p>
    <w:p w:rsidR="005646BC" w:rsidRPr="00AD6E5D" w:rsidRDefault="005646BC" w:rsidP="005646BC">
      <w:pPr>
        <w:numPr>
          <w:ilvl w:val="0"/>
          <w:numId w:val="45"/>
        </w:numPr>
        <w:spacing w:after="0"/>
        <w:rPr>
          <w:rFonts w:ascii="Times New Roman" w:eastAsia="MS Mincho" w:hAnsi="Times New Roman" w:cs="Times New Roman"/>
          <w:i/>
          <w:lang w:eastAsia="ja-JP"/>
        </w:rPr>
      </w:pPr>
      <w:r w:rsidRPr="00AD6E5D">
        <w:rPr>
          <w:rFonts w:ascii="Times New Roman" w:eastAsia="MS Mincho" w:hAnsi="Times New Roman" w:cs="Times New Roman"/>
          <w:i/>
          <w:lang w:eastAsia="ja-JP"/>
        </w:rPr>
        <w:t>NR should support dynamically assigned DL and UL transmission directions at least for data on a per-slot basis at least in a TDM manner</w:t>
      </w:r>
    </w:p>
    <w:p w:rsidR="003D6D9B" w:rsidRPr="003D6D9B" w:rsidRDefault="003D6D9B" w:rsidP="003D6D9B">
      <w:pPr>
        <w:numPr>
          <w:ilvl w:val="0"/>
          <w:numId w:val="45"/>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At least following schemes are identified to be further studied aiming to mitigate cross-link interference with and without the assumption on inter-cell coordination:</w:t>
      </w:r>
    </w:p>
    <w:p w:rsidR="003D6D9B" w:rsidRPr="003D6D9B" w:rsidRDefault="003D6D9B" w:rsidP="003D6D9B">
      <w:pPr>
        <w:numPr>
          <w:ilvl w:val="1"/>
          <w:numId w:val="45"/>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Advanced receiver for interference cancellation/suppression </w:t>
      </w:r>
    </w:p>
    <w:p w:rsidR="003D6D9B" w:rsidRPr="003D6D9B" w:rsidRDefault="003D6D9B" w:rsidP="003D6D9B">
      <w:pPr>
        <w:numPr>
          <w:ilvl w:val="1"/>
          <w:numId w:val="45"/>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RS design (e.g. symmetric RS) and timing alignment between DL and UL </w:t>
      </w:r>
    </w:p>
    <w:p w:rsidR="003D6D9B" w:rsidRPr="003D6D9B" w:rsidRDefault="003D6D9B" w:rsidP="003D6D9B">
      <w:pPr>
        <w:numPr>
          <w:ilvl w:val="1"/>
          <w:numId w:val="45"/>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Sensing/measurement scheme (e.g. LBT-like, OTA measurement if any, etc.)</w:t>
      </w:r>
    </w:p>
    <w:p w:rsidR="003D6D9B" w:rsidRPr="003D6D9B" w:rsidRDefault="003D6D9B" w:rsidP="003D6D9B">
      <w:pPr>
        <w:numPr>
          <w:ilvl w:val="1"/>
          <w:numId w:val="45"/>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 xml:space="preserve">Power control and coordinated schemes (e.g. coordinated beamforming/scheduling, OTA </w:t>
      </w:r>
      <w:proofErr w:type="spellStart"/>
      <w:r w:rsidRPr="003D6D9B">
        <w:rPr>
          <w:rFonts w:ascii="Times New Roman" w:eastAsia="MS Mincho" w:hAnsi="Times New Roman" w:cs="Times New Roman"/>
          <w:i/>
          <w:lang w:eastAsia="ja-JP"/>
        </w:rPr>
        <w:t>signalling</w:t>
      </w:r>
      <w:proofErr w:type="spellEnd"/>
      <w:r w:rsidRPr="003D6D9B">
        <w:rPr>
          <w:rFonts w:ascii="Times New Roman" w:eastAsia="MS Mincho" w:hAnsi="Times New Roman" w:cs="Times New Roman"/>
          <w:i/>
          <w:lang w:eastAsia="ja-JP"/>
        </w:rPr>
        <w:t xml:space="preserve"> if any, etc.)</w:t>
      </w:r>
    </w:p>
    <w:p w:rsidR="003D6D9B" w:rsidRPr="003D6D9B" w:rsidRDefault="003D6D9B" w:rsidP="003D6D9B">
      <w:pPr>
        <w:numPr>
          <w:ilvl w:val="1"/>
          <w:numId w:val="45"/>
        </w:numPr>
        <w:spacing w:after="0" w:line="240" w:lineRule="auto"/>
        <w:rPr>
          <w:rFonts w:ascii="Times New Roman" w:eastAsia="MS Mincho" w:hAnsi="Times New Roman" w:cs="Times New Roman"/>
          <w:i/>
          <w:lang w:eastAsia="ja-JP"/>
        </w:rPr>
      </w:pPr>
      <w:r w:rsidRPr="003D6D9B">
        <w:rPr>
          <w:rFonts w:ascii="Times New Roman" w:eastAsia="MS Mincho" w:hAnsi="Times New Roman" w:cs="Times New Roman"/>
          <w:i/>
          <w:lang w:eastAsia="ja-JP"/>
        </w:rPr>
        <w:t>Link adaptation</w:t>
      </w:r>
    </w:p>
    <w:p w:rsidR="00E83853" w:rsidRPr="00AD6E5D" w:rsidRDefault="00583462" w:rsidP="00C03D4D">
      <w:pPr>
        <w:jc w:val="both"/>
        <w:rPr>
          <w:rFonts w:ascii="Times New Roman" w:hAnsi="Times New Roman" w:cs="Times New Roman"/>
        </w:rPr>
      </w:pPr>
      <w:r>
        <w:rPr>
          <w:rFonts w:ascii="Times New Roman" w:hAnsi="Times New Roman" w:cs="Times New Roman"/>
        </w:rPr>
        <w:t xml:space="preserve">When designing the interference management scheme, one of the key aspects </w:t>
      </w:r>
      <w:r w:rsidR="007C3FE2" w:rsidRPr="00AD6E5D">
        <w:rPr>
          <w:rFonts w:ascii="Times New Roman" w:hAnsi="Times New Roman" w:cs="Times New Roman"/>
        </w:rPr>
        <w:t>is the timing</w:t>
      </w:r>
      <w:r w:rsidR="0061496A">
        <w:rPr>
          <w:rFonts w:ascii="Times New Roman" w:hAnsi="Times New Roman" w:cs="Times New Roman"/>
        </w:rPr>
        <w:t xml:space="preserve"> and the resource</w:t>
      </w:r>
      <w:r w:rsidR="007C3FE2" w:rsidRPr="00AD6E5D">
        <w:rPr>
          <w:rFonts w:ascii="Times New Roman" w:hAnsi="Times New Roman" w:cs="Times New Roman"/>
        </w:rPr>
        <w:t xml:space="preserve"> of interference measurement</w:t>
      </w:r>
      <w:r w:rsidR="0061496A">
        <w:rPr>
          <w:rFonts w:ascii="Times New Roman" w:hAnsi="Times New Roman" w:cs="Times New Roman"/>
        </w:rPr>
        <w:t xml:space="preserve"> in DL and UL, </w:t>
      </w:r>
      <w:r w:rsidR="005646BC" w:rsidRPr="00AD6E5D">
        <w:rPr>
          <w:rFonts w:ascii="Times New Roman" w:hAnsi="Times New Roman" w:cs="Times New Roman"/>
        </w:rPr>
        <w:t>and its relationship with the timing</w:t>
      </w:r>
      <w:r w:rsidR="0061496A">
        <w:rPr>
          <w:rFonts w:ascii="Times New Roman" w:hAnsi="Times New Roman" w:cs="Times New Roman"/>
        </w:rPr>
        <w:t xml:space="preserve"> and resource</w:t>
      </w:r>
      <w:r w:rsidR="005646BC" w:rsidRPr="00AD6E5D">
        <w:rPr>
          <w:rFonts w:ascii="Times New Roman" w:hAnsi="Times New Roman" w:cs="Times New Roman"/>
        </w:rPr>
        <w:t xml:space="preserve"> of </w:t>
      </w:r>
      <w:r w:rsidR="0061496A">
        <w:rPr>
          <w:rFonts w:ascii="Times New Roman" w:hAnsi="Times New Roman" w:cs="Times New Roman"/>
        </w:rPr>
        <w:t xml:space="preserve">resource </w:t>
      </w:r>
      <w:r w:rsidR="005646BC" w:rsidRPr="00AD6E5D">
        <w:rPr>
          <w:rFonts w:ascii="Times New Roman" w:hAnsi="Times New Roman" w:cs="Times New Roman"/>
        </w:rPr>
        <w:t>scheduling and data transmissi</w:t>
      </w:r>
      <w:r w:rsidR="0061496A">
        <w:rPr>
          <w:rFonts w:ascii="Times New Roman" w:hAnsi="Times New Roman" w:cs="Times New Roman"/>
        </w:rPr>
        <w:t xml:space="preserve">on. </w:t>
      </w:r>
    </w:p>
    <w:p w:rsidR="00CE1746" w:rsidRPr="00AD6E5D" w:rsidRDefault="0053599F" w:rsidP="00C03D4D">
      <w:pPr>
        <w:jc w:val="both"/>
        <w:rPr>
          <w:rFonts w:ascii="Times New Roman" w:hAnsi="Times New Roman" w:cs="Times New Roman"/>
        </w:rPr>
      </w:pPr>
      <w:r w:rsidRPr="00AD6E5D">
        <w:rPr>
          <w:rFonts w:ascii="Times New Roman" w:hAnsi="Times New Roman" w:cs="Times New Roman"/>
        </w:rPr>
        <w:t>In this contribution, we evaluate the performance of dynamic TDD with</w:t>
      </w:r>
      <w:r w:rsidR="00A4593F" w:rsidRPr="00AD6E5D">
        <w:rPr>
          <w:rFonts w:ascii="Times New Roman" w:hAnsi="Times New Roman" w:cs="Times New Roman"/>
        </w:rPr>
        <w:t xml:space="preserve"> focus on the impact of </w:t>
      </w:r>
      <w:r w:rsidR="00B81025" w:rsidRPr="00AD6E5D">
        <w:rPr>
          <w:rFonts w:ascii="Times New Roman" w:hAnsi="Times New Roman" w:cs="Times New Roman"/>
        </w:rPr>
        <w:t xml:space="preserve">the timing of </w:t>
      </w:r>
      <w:r w:rsidR="00A4593F" w:rsidRPr="00AD6E5D">
        <w:rPr>
          <w:rFonts w:ascii="Times New Roman" w:hAnsi="Times New Roman" w:cs="Times New Roman"/>
        </w:rPr>
        <w:t>measurement</w:t>
      </w:r>
      <w:r w:rsidR="00B81025" w:rsidRPr="00AD6E5D">
        <w:rPr>
          <w:rFonts w:ascii="Times New Roman" w:hAnsi="Times New Roman" w:cs="Times New Roman"/>
        </w:rPr>
        <w:t xml:space="preserve"> and reporting on performance. </w:t>
      </w:r>
      <w:r w:rsidR="00A4593F" w:rsidRPr="00AD6E5D">
        <w:rPr>
          <w:rFonts w:ascii="Times New Roman" w:hAnsi="Times New Roman" w:cs="Times New Roman"/>
        </w:rPr>
        <w:t xml:space="preserve"> </w:t>
      </w:r>
    </w:p>
    <w:p w:rsidR="00264C7A" w:rsidRPr="00264C7A" w:rsidRDefault="009B79CA" w:rsidP="00264C7A">
      <w:pPr>
        <w:pStyle w:val="Heading1"/>
        <w:rPr>
          <w:lang w:val="en-US"/>
        </w:rPr>
      </w:pPr>
      <w:r>
        <w:rPr>
          <w:lang w:val="en-US"/>
        </w:rPr>
        <w:t>Numerical evaluation</w:t>
      </w:r>
    </w:p>
    <w:p w:rsidR="009B79CA" w:rsidRDefault="00C407F7" w:rsidP="009B79CA">
      <w:pPr>
        <w:pStyle w:val="Heading2"/>
        <w:rPr>
          <w:lang w:val="en-US"/>
        </w:rPr>
      </w:pPr>
      <w:r>
        <w:rPr>
          <w:lang w:val="en-US"/>
        </w:rPr>
        <w:t>Simulation assumption</w:t>
      </w:r>
      <w:r w:rsidR="007A5508">
        <w:rPr>
          <w:lang w:val="en-US"/>
        </w:rPr>
        <w:t>s</w:t>
      </w:r>
    </w:p>
    <w:p w:rsidR="00CE17FC" w:rsidRDefault="00CE17FC" w:rsidP="007A5508">
      <w:pPr>
        <w:rPr>
          <w:rFonts w:ascii="Times New Roman" w:hAnsi="Times New Roman" w:cs="Times New Roman"/>
        </w:rPr>
      </w:pPr>
      <w:r>
        <w:rPr>
          <w:rFonts w:ascii="Times New Roman" w:hAnsi="Times New Roman" w:cs="Times New Roman"/>
        </w:rPr>
        <w:t xml:space="preserve">To understand the impact of DL and UL interference measurement timing and resource on system performance, we compare the following two schemes in </w:t>
      </w:r>
      <w:r w:rsidR="00316FF4">
        <w:rPr>
          <w:rFonts w:ascii="Times New Roman" w:hAnsi="Times New Roman" w:cs="Times New Roman"/>
        </w:rPr>
        <w:t xml:space="preserve">the </w:t>
      </w:r>
      <w:r>
        <w:rPr>
          <w:rFonts w:ascii="Times New Roman" w:hAnsi="Times New Roman" w:cs="Times New Roman"/>
        </w:rPr>
        <w:t>simulation</w:t>
      </w:r>
      <w:r w:rsidR="003B30AD">
        <w:rPr>
          <w:rFonts w:ascii="Times New Roman" w:hAnsi="Times New Roman" w:cs="Times New Roman"/>
        </w:rPr>
        <w:t xml:space="preserve">. Dynamic TDD is assumed for both schemes. </w:t>
      </w:r>
      <w:r>
        <w:rPr>
          <w:rFonts w:ascii="Times New Roman" w:hAnsi="Times New Roman" w:cs="Times New Roman"/>
        </w:rPr>
        <w:t xml:space="preserve"> </w:t>
      </w:r>
    </w:p>
    <w:p w:rsidR="00CE17FC" w:rsidRDefault="00CE17FC" w:rsidP="007A5508">
      <w:pPr>
        <w:rPr>
          <w:rFonts w:ascii="Times New Roman" w:hAnsi="Times New Roman" w:cs="Times New Roman"/>
        </w:rPr>
      </w:pPr>
      <w:r w:rsidRPr="00106C76">
        <w:rPr>
          <w:rFonts w:ascii="Times New Roman" w:hAnsi="Times New Roman" w:cs="Times New Roman"/>
          <w:b/>
          <w:u w:val="single"/>
        </w:rPr>
        <w:t>Scheme 1</w:t>
      </w:r>
      <w:r>
        <w:rPr>
          <w:rFonts w:ascii="Times New Roman" w:hAnsi="Times New Roman" w:cs="Times New Roman"/>
        </w:rPr>
        <w:t xml:space="preserve">:  </w:t>
      </w:r>
      <w:r w:rsidR="00D93D83">
        <w:rPr>
          <w:rFonts w:ascii="Times New Roman" w:hAnsi="Times New Roman" w:cs="Times New Roman"/>
        </w:rPr>
        <w:t xml:space="preserve">Time-aligned </w:t>
      </w:r>
      <w:r>
        <w:rPr>
          <w:rFonts w:ascii="Times New Roman" w:hAnsi="Times New Roman" w:cs="Times New Roman"/>
        </w:rPr>
        <w:t>DL and UL interference measurement</w:t>
      </w:r>
      <w:r w:rsidR="00D93D83">
        <w:rPr>
          <w:rFonts w:ascii="Times New Roman" w:hAnsi="Times New Roman" w:cs="Times New Roman"/>
        </w:rPr>
        <w:t xml:space="preserve"> in the scheduled resource</w:t>
      </w:r>
    </w:p>
    <w:p w:rsidR="00106C76" w:rsidRPr="00AD6E5D" w:rsidRDefault="00106C76" w:rsidP="00D4643D">
      <w:pPr>
        <w:jc w:val="both"/>
        <w:rPr>
          <w:rFonts w:ascii="Times New Roman" w:hAnsi="Times New Roman" w:cs="Times New Roman"/>
        </w:rPr>
      </w:pPr>
      <w:r w:rsidRPr="00106C76">
        <w:rPr>
          <w:rFonts w:ascii="Times New Roman" w:hAnsi="Times New Roman" w:cs="Times New Roman"/>
        </w:rPr>
        <w:t>In this scheme, interference measurement and measurement reporting are in between resource scheduling and the corresponding data transmission, i.e., interference measurement is conducted in the bandwidth as assigned for the corresponding data and follows the same transmission direction (DL or UL) as the corresponding data</w:t>
      </w:r>
      <w:r>
        <w:rPr>
          <w:rFonts w:ascii="Times New Roman" w:hAnsi="Times New Roman" w:cs="Times New Roman"/>
        </w:rPr>
        <w:t xml:space="preserve">. </w:t>
      </w:r>
      <w:r w:rsidR="002B46D6">
        <w:rPr>
          <w:rFonts w:ascii="Times New Roman" w:hAnsi="Times New Roman" w:cs="Times New Roman"/>
        </w:rPr>
        <w:fldChar w:fldCharType="begin"/>
      </w:r>
      <w:r w:rsidR="002B46D6">
        <w:rPr>
          <w:rFonts w:ascii="Times New Roman" w:hAnsi="Times New Roman" w:cs="Times New Roman"/>
        </w:rPr>
        <w:instrText xml:space="preserve"> REF _Ref471560796 \h </w:instrText>
      </w:r>
      <w:r w:rsidR="00D4643D">
        <w:rPr>
          <w:rFonts w:ascii="Times New Roman" w:hAnsi="Times New Roman" w:cs="Times New Roman"/>
        </w:rPr>
        <w:instrText xml:space="preserve"> \* MERGEFORMAT </w:instrText>
      </w:r>
      <w:r w:rsidR="002B46D6">
        <w:rPr>
          <w:rFonts w:ascii="Times New Roman" w:hAnsi="Times New Roman" w:cs="Times New Roman"/>
        </w:rPr>
      </w:r>
      <w:r w:rsidR="002B46D6">
        <w:rPr>
          <w:rFonts w:ascii="Times New Roman" w:hAnsi="Times New Roman" w:cs="Times New Roman"/>
        </w:rPr>
        <w:fldChar w:fldCharType="separate"/>
      </w:r>
      <w:r w:rsidR="002B46D6" w:rsidRPr="00AD6E5D">
        <w:rPr>
          <w:rFonts w:ascii="Times New Roman" w:hAnsi="Times New Roman" w:cs="Times New Roman"/>
          <w:b/>
        </w:rPr>
        <w:t xml:space="preserve">Figure </w:t>
      </w:r>
      <w:r w:rsidR="002B46D6" w:rsidRPr="00AD6E5D">
        <w:rPr>
          <w:rFonts w:ascii="Times New Roman" w:hAnsi="Times New Roman" w:cs="Times New Roman"/>
          <w:b/>
          <w:noProof/>
        </w:rPr>
        <w:t>1</w:t>
      </w:r>
      <w:r w:rsidR="002B46D6">
        <w:rPr>
          <w:rFonts w:ascii="Times New Roman" w:hAnsi="Times New Roman" w:cs="Times New Roman"/>
        </w:rPr>
        <w:fldChar w:fldCharType="end"/>
      </w:r>
      <w:r w:rsidR="002B46D6">
        <w:rPr>
          <w:rFonts w:ascii="Times New Roman" w:hAnsi="Times New Roman" w:cs="Times New Roman"/>
        </w:rPr>
        <w:t xml:space="preserve"> </w:t>
      </w:r>
      <w:r w:rsidRPr="00AD6E5D">
        <w:rPr>
          <w:rFonts w:ascii="Times New Roman" w:hAnsi="Times New Roman" w:cs="Times New Roman"/>
        </w:rPr>
        <w:t xml:space="preserve">illustrates the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structure use in the simulation. </w:t>
      </w:r>
      <w:r w:rsidR="00E75032">
        <w:rPr>
          <w:rFonts w:ascii="Times New Roman" w:hAnsi="Times New Roman" w:cs="Times New Roman"/>
        </w:rPr>
        <w:t xml:space="preserve">In each slot, the DL interference measurement RS (IM-RS) and the UL IM-RS are transmitted after DL physical control channel (DLCC) which signals the resource allocation information. The measurement reporting is transmitted after DL/UL IM-RS in the DLCC/ULCC. The data transmission in the slot is based on the CQI from the measurement reporting. </w:t>
      </w:r>
      <w:r w:rsidRPr="00AD6E5D">
        <w:rPr>
          <w:rFonts w:ascii="Times New Roman" w:hAnsi="Times New Roman" w:cs="Times New Roman"/>
        </w:rPr>
        <w:t xml:space="preserve">Detailed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design and its variations can be found in our previous contributions </w:t>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_Ref471332652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2B46D6">
        <w:rPr>
          <w:rFonts w:ascii="Times New Roman" w:hAnsi="Times New Roman" w:cs="Times New Roman"/>
        </w:rPr>
        <w:t>[2</w:t>
      </w:r>
      <w:proofErr w:type="gramStart"/>
      <w:r w:rsidR="002B46D6">
        <w:rPr>
          <w:rFonts w:ascii="Times New Roman" w:hAnsi="Times New Roman" w:cs="Times New Roman"/>
        </w:rPr>
        <w:t>]</w:t>
      </w:r>
      <w:proofErr w:type="gramEnd"/>
      <w:r w:rsidRPr="00AD6E5D">
        <w:rPr>
          <w:rFonts w:ascii="Times New Roman" w:hAnsi="Times New Roman" w:cs="Times New Roman"/>
        </w:rPr>
        <w:fldChar w:fldCharType="end"/>
      </w:r>
      <w:r w:rsidRPr="00AD6E5D">
        <w:rPr>
          <w:rFonts w:ascii="Times New Roman" w:hAnsi="Times New Roman" w:cs="Times New Roman"/>
        </w:rPr>
        <w:fldChar w:fldCharType="begin"/>
      </w:r>
      <w:r w:rsidRPr="00AD6E5D">
        <w:rPr>
          <w:rFonts w:ascii="Times New Roman" w:hAnsi="Times New Roman" w:cs="Times New Roman"/>
        </w:rPr>
        <w:instrText xml:space="preserve"> REF _Ref471332653 \n \h </w:instrText>
      </w:r>
      <w:r>
        <w:rPr>
          <w:rFonts w:ascii="Times New Roman" w:hAnsi="Times New Roman" w:cs="Times New Roman"/>
        </w:rPr>
        <w:instrText xml:space="preserve"> \* MERGEFORMAT </w:instrText>
      </w:r>
      <w:r w:rsidRPr="00AD6E5D">
        <w:rPr>
          <w:rFonts w:ascii="Times New Roman" w:hAnsi="Times New Roman" w:cs="Times New Roman"/>
        </w:rPr>
      </w:r>
      <w:r w:rsidRPr="00AD6E5D">
        <w:rPr>
          <w:rFonts w:ascii="Times New Roman" w:hAnsi="Times New Roman" w:cs="Times New Roman"/>
        </w:rPr>
        <w:fldChar w:fldCharType="separate"/>
      </w:r>
      <w:r w:rsidR="002B46D6">
        <w:rPr>
          <w:rFonts w:ascii="Times New Roman" w:hAnsi="Times New Roman" w:cs="Times New Roman"/>
        </w:rPr>
        <w:t>[3]</w:t>
      </w:r>
      <w:r w:rsidRPr="00AD6E5D">
        <w:rPr>
          <w:rFonts w:ascii="Times New Roman" w:hAnsi="Times New Roman" w:cs="Times New Roman"/>
        </w:rPr>
        <w:fldChar w:fldCharType="end"/>
      </w:r>
      <w:r w:rsidRPr="00AD6E5D">
        <w:rPr>
          <w:rFonts w:ascii="Times New Roman" w:hAnsi="Times New Roman" w:cs="Times New Roman"/>
        </w:rPr>
        <w:t>.</w:t>
      </w:r>
      <w:r w:rsidR="00075E9F">
        <w:rPr>
          <w:rFonts w:ascii="Times New Roman" w:hAnsi="Times New Roman" w:cs="Times New Roman"/>
        </w:rPr>
        <w:t xml:space="preserve"> </w:t>
      </w:r>
    </w:p>
    <w:p w:rsidR="002B46D6" w:rsidRPr="00AD6E5D" w:rsidRDefault="00E75032" w:rsidP="002B46D6">
      <w:pPr>
        <w:keepNext/>
        <w:ind w:left="720"/>
        <w:jc w:val="center"/>
        <w:rPr>
          <w:rFonts w:ascii="Times New Roman" w:hAnsi="Times New Roman" w:cs="Times New Roman"/>
        </w:rPr>
      </w:pPr>
      <w:r>
        <w:object w:dxaOrig="10116" w:dyaOrig="1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35pt;height:56.55pt" o:ole="">
            <v:imagedata r:id="rId14" o:title=""/>
          </v:shape>
          <o:OLEObject Type="Embed" ProgID="Visio.Drawing.15" ShapeID="_x0000_i1025" DrawAspect="Content" ObjectID="_1545467188" r:id="rId15"/>
        </w:object>
      </w:r>
    </w:p>
    <w:p w:rsidR="00D93D83" w:rsidRPr="0086438F" w:rsidRDefault="002B46D6" w:rsidP="0086438F">
      <w:pPr>
        <w:keepNext/>
        <w:ind w:left="720"/>
        <w:jc w:val="center"/>
        <w:rPr>
          <w:rFonts w:ascii="Times New Roman" w:hAnsi="Times New Roman" w:cs="Times New Roman"/>
          <w:b/>
        </w:rPr>
      </w:pPr>
      <w:bookmarkStart w:id="1" w:name="_Ref471560796"/>
      <w:r w:rsidRPr="00AD6E5D">
        <w:rPr>
          <w:rFonts w:ascii="Times New Roman" w:hAnsi="Times New Roman" w:cs="Times New Roman"/>
          <w:b/>
        </w:rPr>
        <w:t xml:space="preserve">Figure </w:t>
      </w:r>
      <w:r w:rsidRPr="00AD6E5D">
        <w:rPr>
          <w:rFonts w:ascii="Times New Roman" w:hAnsi="Times New Roman" w:cs="Times New Roman"/>
          <w:b/>
        </w:rPr>
        <w:fldChar w:fldCharType="begin"/>
      </w:r>
      <w:r w:rsidRPr="00AD6E5D">
        <w:rPr>
          <w:rFonts w:ascii="Times New Roman" w:hAnsi="Times New Roman" w:cs="Times New Roman"/>
          <w:b/>
        </w:rPr>
        <w:instrText xml:space="preserve"> SEQ Figure \* ARABIC </w:instrText>
      </w:r>
      <w:r w:rsidRPr="00AD6E5D">
        <w:rPr>
          <w:rFonts w:ascii="Times New Roman" w:hAnsi="Times New Roman" w:cs="Times New Roman"/>
          <w:b/>
        </w:rPr>
        <w:fldChar w:fldCharType="separate"/>
      </w:r>
      <w:r w:rsidR="00E75032">
        <w:rPr>
          <w:rFonts w:ascii="Times New Roman" w:hAnsi="Times New Roman" w:cs="Times New Roman"/>
          <w:b/>
          <w:noProof/>
        </w:rPr>
        <w:t>1</w:t>
      </w:r>
      <w:r w:rsidRPr="00AD6E5D">
        <w:rPr>
          <w:rFonts w:ascii="Times New Roman" w:hAnsi="Times New Roman" w:cs="Times New Roman"/>
          <w:b/>
        </w:rPr>
        <w:fldChar w:fldCharType="end"/>
      </w:r>
      <w:bookmarkEnd w:id="1"/>
      <w:r w:rsidR="00EC514C">
        <w:rPr>
          <w:rFonts w:ascii="Times New Roman" w:hAnsi="Times New Roman" w:cs="Times New Roman"/>
          <w:b/>
        </w:rPr>
        <w:t xml:space="preserve"> Interference measurement</w:t>
      </w:r>
      <w:r w:rsidR="00E75032">
        <w:rPr>
          <w:rFonts w:ascii="Times New Roman" w:hAnsi="Times New Roman" w:cs="Times New Roman"/>
          <w:b/>
        </w:rPr>
        <w:t xml:space="preserve"> scheme 1</w:t>
      </w:r>
    </w:p>
    <w:p w:rsidR="00D93D83" w:rsidRDefault="00D93D83" w:rsidP="007A5508">
      <w:pPr>
        <w:rPr>
          <w:rFonts w:ascii="Times New Roman" w:hAnsi="Times New Roman" w:cs="Times New Roman"/>
        </w:rPr>
      </w:pPr>
      <w:r w:rsidRPr="00106C76">
        <w:rPr>
          <w:rFonts w:ascii="Times New Roman" w:hAnsi="Times New Roman" w:cs="Times New Roman"/>
          <w:b/>
          <w:u w:val="single"/>
        </w:rPr>
        <w:t>Scheme 2</w:t>
      </w:r>
      <w:r>
        <w:rPr>
          <w:rFonts w:ascii="Times New Roman" w:hAnsi="Times New Roman" w:cs="Times New Roman"/>
        </w:rPr>
        <w:t>:  Time-separate DL and UL interference measurement without resource scheduling information</w:t>
      </w:r>
    </w:p>
    <w:p w:rsidR="005F3F86" w:rsidRDefault="00264C7A" w:rsidP="0019692D">
      <w:pPr>
        <w:jc w:val="both"/>
        <w:rPr>
          <w:rFonts w:ascii="Times New Roman" w:hAnsi="Times New Roman" w:cs="Times New Roman"/>
        </w:rPr>
      </w:pPr>
      <w:r>
        <w:rPr>
          <w:rFonts w:ascii="Times New Roman" w:hAnsi="Times New Roman" w:cs="Times New Roman"/>
        </w:rPr>
        <w:t xml:space="preserve">In </w:t>
      </w:r>
      <w:r w:rsidR="00B76F65">
        <w:rPr>
          <w:rFonts w:ascii="Times New Roman" w:hAnsi="Times New Roman" w:cs="Times New Roman"/>
        </w:rPr>
        <w:t xml:space="preserve">this scheme, each slot has one symbol on DL </w:t>
      </w:r>
      <w:r w:rsidR="00EC514C">
        <w:rPr>
          <w:rFonts w:ascii="Times New Roman" w:hAnsi="Times New Roman" w:cs="Times New Roman"/>
        </w:rPr>
        <w:t>IM-</w:t>
      </w:r>
      <w:r w:rsidR="00B76F65">
        <w:rPr>
          <w:rFonts w:ascii="Times New Roman" w:hAnsi="Times New Roman" w:cs="Times New Roman"/>
        </w:rPr>
        <w:t xml:space="preserve">RS and one symbol on UL SRS. The </w:t>
      </w:r>
      <w:r w:rsidR="00E75032">
        <w:rPr>
          <w:rFonts w:ascii="Times New Roman" w:hAnsi="Times New Roman" w:cs="Times New Roman"/>
        </w:rPr>
        <w:t>DL</w:t>
      </w:r>
      <w:r w:rsidR="006B15E9">
        <w:rPr>
          <w:rFonts w:ascii="Times New Roman" w:hAnsi="Times New Roman" w:cs="Times New Roman"/>
        </w:rPr>
        <w:t xml:space="preserve"> IM-RS is transmitted after DLCC at the front of a slot and the UL SRS is transmitted before ULCC at the end of a slot. </w:t>
      </w:r>
      <w:r w:rsidR="00101259">
        <w:rPr>
          <w:rFonts w:ascii="Times New Roman" w:hAnsi="Times New Roman" w:cs="Times New Roman"/>
        </w:rPr>
        <w:t>The DL IM-RS and the U</w:t>
      </w:r>
      <w:r w:rsidR="003E0362">
        <w:rPr>
          <w:rFonts w:ascii="Times New Roman" w:hAnsi="Times New Roman" w:cs="Times New Roman"/>
        </w:rPr>
        <w:t xml:space="preserve">L SRS are periodically transmitted regardless of the resource scheduling of a particular data transmission. </w:t>
      </w:r>
      <w:r w:rsidR="005F3F86">
        <w:rPr>
          <w:rFonts w:ascii="Times New Roman" w:hAnsi="Times New Roman" w:cs="Times New Roman"/>
        </w:rPr>
        <w:t xml:space="preserve">Note that the </w:t>
      </w:r>
      <w:proofErr w:type="spellStart"/>
      <w:r w:rsidR="005F3F86">
        <w:rPr>
          <w:rFonts w:ascii="Times New Roman" w:hAnsi="Times New Roman" w:cs="Times New Roman"/>
        </w:rPr>
        <w:t>subframe</w:t>
      </w:r>
      <w:proofErr w:type="spellEnd"/>
      <w:r w:rsidR="005F3F86">
        <w:rPr>
          <w:rFonts w:ascii="Times New Roman" w:hAnsi="Times New Roman" w:cs="Times New Roman"/>
        </w:rPr>
        <w:t xml:space="preserve"> structure is not sufficient for cross-link IM. In order for a </w:t>
      </w:r>
      <w:proofErr w:type="spellStart"/>
      <w:r w:rsidR="005F3F86">
        <w:rPr>
          <w:rFonts w:ascii="Times New Roman" w:hAnsi="Times New Roman" w:cs="Times New Roman"/>
        </w:rPr>
        <w:t>gNB</w:t>
      </w:r>
      <w:proofErr w:type="spellEnd"/>
      <w:r w:rsidR="005F3F86">
        <w:rPr>
          <w:rFonts w:ascii="Times New Roman" w:hAnsi="Times New Roman" w:cs="Times New Roman"/>
        </w:rPr>
        <w:t xml:space="preserve"> to measure interference from other </w:t>
      </w:r>
      <w:proofErr w:type="spellStart"/>
      <w:r w:rsidR="005F3F86">
        <w:rPr>
          <w:rFonts w:ascii="Times New Roman" w:hAnsi="Times New Roman" w:cs="Times New Roman"/>
        </w:rPr>
        <w:t>gNBs</w:t>
      </w:r>
      <w:proofErr w:type="spellEnd"/>
      <w:r w:rsidR="005F3F86">
        <w:rPr>
          <w:rFonts w:ascii="Times New Roman" w:hAnsi="Times New Roman" w:cs="Times New Roman"/>
        </w:rPr>
        <w:t xml:space="preserve">, a gap period need to be inserted in between DL control and DL IM-RS. Similar, in order for UE to measure interference from other UEs in UL, a gap period need to be inserted between UL data and SRS.  </w:t>
      </w:r>
    </w:p>
    <w:p w:rsidR="00E75032" w:rsidRDefault="00B139C3" w:rsidP="00E75032">
      <w:pPr>
        <w:keepNext/>
        <w:ind w:left="720"/>
        <w:jc w:val="center"/>
      </w:pPr>
      <w:r>
        <w:object w:dxaOrig="9744" w:dyaOrig="1476">
          <v:shape id="_x0000_i1026" type="#_x0000_t75" style="width:387.9pt;height:59pt" o:ole="">
            <v:imagedata r:id="rId16" o:title=""/>
          </v:shape>
          <o:OLEObject Type="Embed" ProgID="Visio.Drawing.15" ShapeID="_x0000_i1026" DrawAspect="Content" ObjectID="_1545467189" r:id="rId17"/>
        </w:object>
      </w:r>
    </w:p>
    <w:p w:rsidR="00E75032" w:rsidRPr="00EC514C" w:rsidRDefault="00E75032" w:rsidP="00E75032">
      <w:pPr>
        <w:pStyle w:val="Caption"/>
        <w:jc w:val="center"/>
        <w:rPr>
          <w:rFonts w:ascii="Times New Roman" w:hAnsi="Times New Roman" w:cs="Times New Roman"/>
        </w:rPr>
      </w:pPr>
      <w:r w:rsidRPr="00EC514C">
        <w:rPr>
          <w:rFonts w:ascii="Times New Roman" w:hAnsi="Times New Roman" w:cs="Times New Roman"/>
        </w:rPr>
        <w:t xml:space="preserve">Figure </w:t>
      </w:r>
      <w:r w:rsidRPr="00EC514C">
        <w:rPr>
          <w:rFonts w:ascii="Times New Roman" w:hAnsi="Times New Roman" w:cs="Times New Roman"/>
        </w:rPr>
        <w:fldChar w:fldCharType="begin"/>
      </w:r>
      <w:r w:rsidRPr="00EC514C">
        <w:rPr>
          <w:rFonts w:ascii="Times New Roman" w:hAnsi="Times New Roman" w:cs="Times New Roman"/>
        </w:rPr>
        <w:instrText xml:space="preserve"> SEQ Figure \* ARABIC </w:instrText>
      </w:r>
      <w:r w:rsidRPr="00EC514C">
        <w:rPr>
          <w:rFonts w:ascii="Times New Roman" w:hAnsi="Times New Roman" w:cs="Times New Roman"/>
        </w:rPr>
        <w:fldChar w:fldCharType="separate"/>
      </w:r>
      <w:r w:rsidRPr="00EC514C">
        <w:rPr>
          <w:rFonts w:ascii="Times New Roman" w:hAnsi="Times New Roman" w:cs="Times New Roman"/>
          <w:noProof/>
        </w:rPr>
        <w:t>2</w:t>
      </w:r>
      <w:r w:rsidRPr="00EC514C">
        <w:rPr>
          <w:rFonts w:ascii="Times New Roman" w:hAnsi="Times New Roman" w:cs="Times New Roman"/>
        </w:rPr>
        <w:fldChar w:fldCharType="end"/>
      </w:r>
      <w:r w:rsidR="00EC514C">
        <w:rPr>
          <w:rFonts w:ascii="Times New Roman" w:hAnsi="Times New Roman" w:cs="Times New Roman"/>
        </w:rPr>
        <w:t xml:space="preserve"> Interference measurement scheme 2</w:t>
      </w:r>
    </w:p>
    <w:p w:rsidR="00D93F39" w:rsidRPr="00AD6E5D" w:rsidRDefault="004E5635" w:rsidP="00E317D7">
      <w:pPr>
        <w:jc w:val="both"/>
        <w:rPr>
          <w:rFonts w:ascii="Times New Roman" w:hAnsi="Times New Roman" w:cs="Times New Roman"/>
        </w:rPr>
      </w:pPr>
      <w:r>
        <w:rPr>
          <w:rFonts w:ascii="Times New Roman" w:hAnsi="Times New Roman" w:cs="Times New Roman"/>
        </w:rPr>
        <w:t xml:space="preserve">Indoor, dense urban and urban macro </w:t>
      </w:r>
      <w:r w:rsidR="005B2602" w:rsidRPr="00AD6E5D">
        <w:rPr>
          <w:rFonts w:ascii="Times New Roman" w:hAnsi="Times New Roman" w:cs="Times New Roman"/>
        </w:rPr>
        <w:t xml:space="preserve">scenarios </w:t>
      </w:r>
      <w:r>
        <w:rPr>
          <w:rFonts w:ascii="Times New Roman" w:hAnsi="Times New Roman" w:cs="Times New Roman"/>
        </w:rPr>
        <w:t xml:space="preserve">as defined </w:t>
      </w:r>
      <w:r w:rsidR="005B2602" w:rsidRPr="00AD6E5D">
        <w:rPr>
          <w:rFonts w:ascii="Times New Roman" w:hAnsi="Times New Roman" w:cs="Times New Roman"/>
        </w:rPr>
        <w:t xml:space="preserve">in </w:t>
      </w:r>
      <w:r w:rsidR="002A2807" w:rsidRPr="00AD6E5D">
        <w:rPr>
          <w:rFonts w:ascii="Times New Roman" w:hAnsi="Times New Roman" w:cs="Times New Roman"/>
        </w:rPr>
        <w:fldChar w:fldCharType="begin"/>
      </w:r>
      <w:r w:rsidR="002A2807" w:rsidRPr="00AD6E5D">
        <w:rPr>
          <w:rFonts w:ascii="Times New Roman" w:hAnsi="Times New Roman" w:cs="Times New Roman"/>
        </w:rPr>
        <w:instrText xml:space="preserve"> REF _Ref471408387 \r \h </w:instrText>
      </w:r>
      <w:r w:rsidR="00AD6E5D">
        <w:rPr>
          <w:rFonts w:ascii="Times New Roman" w:hAnsi="Times New Roman" w:cs="Times New Roman"/>
        </w:rPr>
        <w:instrText xml:space="preserve"> \* MERGEFORMAT </w:instrText>
      </w:r>
      <w:r w:rsidR="002A2807" w:rsidRPr="00AD6E5D">
        <w:rPr>
          <w:rFonts w:ascii="Times New Roman" w:hAnsi="Times New Roman" w:cs="Times New Roman"/>
        </w:rPr>
      </w:r>
      <w:r w:rsidR="002A2807" w:rsidRPr="00AD6E5D">
        <w:rPr>
          <w:rFonts w:ascii="Times New Roman" w:hAnsi="Times New Roman" w:cs="Times New Roman"/>
        </w:rPr>
        <w:fldChar w:fldCharType="separate"/>
      </w:r>
      <w:r w:rsidR="002A2807" w:rsidRPr="00AD6E5D">
        <w:rPr>
          <w:rFonts w:ascii="Times New Roman" w:hAnsi="Times New Roman" w:cs="Times New Roman"/>
        </w:rPr>
        <w:t>[2]</w:t>
      </w:r>
      <w:r w:rsidR="002A2807" w:rsidRPr="00AD6E5D">
        <w:rPr>
          <w:rFonts w:ascii="Times New Roman" w:hAnsi="Times New Roman" w:cs="Times New Roman"/>
        </w:rPr>
        <w:fldChar w:fldCharType="end"/>
      </w:r>
      <w:r w:rsidR="00C16917">
        <w:rPr>
          <w:rFonts w:ascii="Times New Roman" w:hAnsi="Times New Roman" w:cs="Times New Roman"/>
        </w:rPr>
        <w:t xml:space="preserve"> are considered</w:t>
      </w:r>
      <w:r w:rsidR="002A2807" w:rsidRPr="00AD6E5D">
        <w:rPr>
          <w:rFonts w:ascii="Times New Roman" w:hAnsi="Times New Roman" w:cs="Times New Roman"/>
        </w:rPr>
        <w:t xml:space="preserve"> in the simulation.</w:t>
      </w:r>
      <w:r w:rsidR="004C1DBA" w:rsidRPr="00AD6E5D">
        <w:rPr>
          <w:rFonts w:ascii="Times New Roman" w:hAnsi="Times New Roman" w:cs="Times New Roman"/>
        </w:rPr>
        <w:t xml:space="preserve"> </w:t>
      </w:r>
      <w:r w:rsidR="00C16917">
        <w:rPr>
          <w:rFonts w:ascii="Times New Roman" w:hAnsi="Times New Roman" w:cs="Times New Roman"/>
        </w:rPr>
        <w:t xml:space="preserve">The carrier frequency is assume as 4 GHz. </w:t>
      </w:r>
      <w:r>
        <w:rPr>
          <w:rFonts w:ascii="Times New Roman" w:hAnsi="Times New Roman" w:cs="Times New Roman"/>
        </w:rPr>
        <w:t>I</w:t>
      </w:r>
      <w:r w:rsidR="004C1DBA" w:rsidRPr="00AD6E5D">
        <w:rPr>
          <w:rFonts w:ascii="Times New Roman" w:hAnsi="Times New Roman" w:cs="Times New Roman"/>
        </w:rPr>
        <w:t xml:space="preserve">nter-cell coordination is not assumed throughout the simulation. </w:t>
      </w:r>
      <w:r w:rsidR="0082653A" w:rsidRPr="00AD6E5D">
        <w:rPr>
          <w:rFonts w:ascii="Times New Roman" w:hAnsi="Times New Roman" w:cs="Times New Roman"/>
        </w:rPr>
        <w:t>Detailed</w:t>
      </w:r>
      <w:r w:rsidR="000A3B67" w:rsidRPr="00AD6E5D">
        <w:rPr>
          <w:rFonts w:ascii="Times New Roman" w:hAnsi="Times New Roman" w:cs="Times New Roman"/>
        </w:rPr>
        <w:t xml:space="preserve"> simulation assumptions can be found in</w:t>
      </w:r>
      <w:r w:rsidR="007508FF">
        <w:rPr>
          <w:rFonts w:ascii="Times New Roman" w:hAnsi="Times New Roman" w:cs="Times New Roman"/>
        </w:rPr>
        <w:t xml:space="preserve"> the</w:t>
      </w:r>
      <w:r w:rsidR="000A3B67" w:rsidRPr="00AD6E5D">
        <w:rPr>
          <w:rFonts w:ascii="Times New Roman" w:hAnsi="Times New Roman" w:cs="Times New Roman"/>
        </w:rPr>
        <w:t xml:space="preserve"> </w:t>
      </w:r>
      <w:r w:rsidR="000A3B67" w:rsidRPr="00AD6E5D">
        <w:rPr>
          <w:rFonts w:ascii="Times New Roman" w:hAnsi="Times New Roman" w:cs="Times New Roman"/>
        </w:rPr>
        <w:fldChar w:fldCharType="begin"/>
      </w:r>
      <w:r w:rsidR="000A3B67" w:rsidRPr="00AD6E5D">
        <w:rPr>
          <w:rFonts w:ascii="Times New Roman" w:hAnsi="Times New Roman" w:cs="Times New Roman"/>
        </w:rPr>
        <w:instrText xml:space="preserve"> REF _Ref471478047 \h </w:instrText>
      </w:r>
      <w:r w:rsidR="00AD6E5D">
        <w:rPr>
          <w:rFonts w:ascii="Times New Roman" w:hAnsi="Times New Roman" w:cs="Times New Roman"/>
        </w:rPr>
        <w:instrText xml:space="preserve"> \* MERGEFORMAT </w:instrText>
      </w:r>
      <w:r w:rsidR="000A3B67" w:rsidRPr="00AD6E5D">
        <w:rPr>
          <w:rFonts w:ascii="Times New Roman" w:hAnsi="Times New Roman" w:cs="Times New Roman"/>
        </w:rPr>
      </w:r>
      <w:r w:rsidR="000A3B67" w:rsidRPr="00AD6E5D">
        <w:rPr>
          <w:rFonts w:ascii="Times New Roman" w:hAnsi="Times New Roman" w:cs="Times New Roman"/>
        </w:rPr>
        <w:fldChar w:fldCharType="separate"/>
      </w:r>
      <w:r w:rsidR="007508FF" w:rsidRPr="007508FF">
        <w:rPr>
          <w:rFonts w:ascii="Times New Roman" w:hAnsi="Times New Roman" w:cs="Times New Roman"/>
        </w:rPr>
        <w:t>Appendix</w:t>
      </w:r>
      <w:r w:rsidR="000A3B67" w:rsidRPr="00AD6E5D">
        <w:rPr>
          <w:rFonts w:ascii="Times New Roman" w:hAnsi="Times New Roman" w:cs="Times New Roman"/>
        </w:rPr>
        <w:fldChar w:fldCharType="end"/>
      </w:r>
      <w:r w:rsidR="000A3B67" w:rsidRPr="00AD6E5D">
        <w:rPr>
          <w:rFonts w:ascii="Times New Roman" w:hAnsi="Times New Roman" w:cs="Times New Roman"/>
        </w:rPr>
        <w:t xml:space="preserve">. </w:t>
      </w:r>
    </w:p>
    <w:p w:rsidR="009B79CA" w:rsidRPr="00AD6E5D" w:rsidRDefault="009B79CA" w:rsidP="009B79CA">
      <w:pPr>
        <w:pStyle w:val="Heading2"/>
        <w:rPr>
          <w:rFonts w:cs="Arial"/>
          <w:lang w:val="en-US"/>
        </w:rPr>
      </w:pPr>
      <w:r w:rsidRPr="00AD6E5D">
        <w:rPr>
          <w:rFonts w:cs="Arial"/>
          <w:lang w:val="en-US"/>
        </w:rPr>
        <w:t>Simulation results and discussion</w:t>
      </w:r>
    </w:p>
    <w:p w:rsidR="004F2D75" w:rsidRDefault="00C16917" w:rsidP="00FF00C7">
      <w:pPr>
        <w:jc w:val="both"/>
        <w:rPr>
          <w:rFonts w:ascii="Times New Roman" w:hAnsi="Times New Roman" w:cs="Times New Roman"/>
        </w:rPr>
      </w:pPr>
      <w:r>
        <w:rPr>
          <w:rFonts w:ascii="Times New Roman" w:hAnsi="Times New Roman" w:cs="Times New Roman"/>
        </w:rPr>
        <w:t xml:space="preserve">In the simulation, the two </w:t>
      </w:r>
      <w:r w:rsidR="00F2393A" w:rsidRPr="00AD6E5D">
        <w:rPr>
          <w:rFonts w:ascii="Times New Roman" w:hAnsi="Times New Roman" w:cs="Times New Roman"/>
        </w:rPr>
        <w:t>schemes are compared under full buffer traffic model</w:t>
      </w:r>
      <w:r w:rsidR="00A117E1" w:rsidRPr="00AD6E5D">
        <w:rPr>
          <w:rFonts w:ascii="Times New Roman" w:hAnsi="Times New Roman" w:cs="Times New Roman"/>
        </w:rPr>
        <w:t xml:space="preserve"> with 1:1 DL/UL traffic radio</w:t>
      </w:r>
      <w:r w:rsidR="00F2393A" w:rsidRPr="00AD6E5D">
        <w:rPr>
          <w:rFonts w:ascii="Times New Roman" w:hAnsi="Times New Roman" w:cs="Times New Roman"/>
        </w:rPr>
        <w:t xml:space="preserve">. </w:t>
      </w:r>
      <w:r w:rsidR="00DD3F18">
        <w:rPr>
          <w:rFonts w:ascii="Times New Roman" w:hAnsi="Times New Roman" w:cs="Times New Roman"/>
        </w:rPr>
        <w:fldChar w:fldCharType="begin"/>
      </w:r>
      <w:r w:rsidR="00DD3F18">
        <w:rPr>
          <w:rFonts w:ascii="Times New Roman" w:hAnsi="Times New Roman" w:cs="Times New Roman"/>
        </w:rPr>
        <w:instrText xml:space="preserve"> REF _Ref471568016 \h </w:instrText>
      </w:r>
      <w:r w:rsidR="00DD3F18">
        <w:rPr>
          <w:rFonts w:ascii="Times New Roman" w:hAnsi="Times New Roman" w:cs="Times New Roman"/>
        </w:rPr>
      </w:r>
      <w:r w:rsidR="00DD3F18">
        <w:rPr>
          <w:rFonts w:ascii="Times New Roman" w:hAnsi="Times New Roman" w:cs="Times New Roman"/>
        </w:rPr>
        <w:fldChar w:fldCharType="separate"/>
      </w:r>
      <w:r w:rsidR="00DD3F18" w:rsidRPr="00DD3F18">
        <w:rPr>
          <w:rFonts w:ascii="Times New Roman" w:hAnsi="Times New Roman" w:cs="Times New Roman"/>
        </w:rPr>
        <w:t xml:space="preserve">Table </w:t>
      </w:r>
      <w:r w:rsidR="00DD3F18" w:rsidRPr="00DD3F18">
        <w:rPr>
          <w:rFonts w:ascii="Times New Roman" w:hAnsi="Times New Roman" w:cs="Times New Roman"/>
          <w:noProof/>
        </w:rPr>
        <w:t>1</w:t>
      </w:r>
      <w:r w:rsidR="00DD3F18">
        <w:rPr>
          <w:rFonts w:ascii="Times New Roman" w:hAnsi="Times New Roman" w:cs="Times New Roman"/>
        </w:rPr>
        <w:fldChar w:fldCharType="end"/>
      </w:r>
      <w:r w:rsidR="00DD3F18">
        <w:rPr>
          <w:rFonts w:ascii="Times New Roman" w:hAnsi="Times New Roman" w:cs="Times New Roman"/>
        </w:rPr>
        <w:t xml:space="preserve"> shows the sum throughput of the two IM schemes under the three</w:t>
      </w:r>
      <w:r w:rsidR="001B2893">
        <w:rPr>
          <w:rFonts w:ascii="Times New Roman" w:hAnsi="Times New Roman" w:cs="Times New Roman"/>
        </w:rPr>
        <w:t xml:space="preserve"> deployment</w:t>
      </w:r>
      <w:r w:rsidR="00DD3F18">
        <w:rPr>
          <w:rFonts w:ascii="Times New Roman" w:hAnsi="Times New Roman" w:cs="Times New Roman"/>
        </w:rPr>
        <w:t xml:space="preserve"> scenarios</w:t>
      </w:r>
      <w:r w:rsidR="00D30AB4">
        <w:rPr>
          <w:rFonts w:ascii="Times New Roman" w:hAnsi="Times New Roman" w:cs="Times New Roman"/>
        </w:rPr>
        <w:t>. The gain of scheme 1 is a result of more accurate</w:t>
      </w:r>
      <w:r w:rsidR="004F2D75">
        <w:rPr>
          <w:rFonts w:ascii="Times New Roman" w:hAnsi="Times New Roman" w:cs="Times New Roman"/>
        </w:rPr>
        <w:t xml:space="preserve"> SINR measurement. When allowing cross-slot scheduling, scheme 1 would have less overhead as discussed in </w:t>
      </w:r>
      <w:r w:rsidR="004F2D75">
        <w:rPr>
          <w:rFonts w:ascii="Times New Roman" w:hAnsi="Times New Roman" w:cs="Times New Roman"/>
        </w:rPr>
        <w:fldChar w:fldCharType="begin"/>
      </w:r>
      <w:r w:rsidR="004F2D75">
        <w:rPr>
          <w:rFonts w:ascii="Times New Roman" w:hAnsi="Times New Roman" w:cs="Times New Roman"/>
        </w:rPr>
        <w:instrText xml:space="preserve"> REF _Ref471332653 \n \h </w:instrText>
      </w:r>
      <w:r w:rsidR="004F2D75">
        <w:rPr>
          <w:rFonts w:ascii="Times New Roman" w:hAnsi="Times New Roman" w:cs="Times New Roman"/>
        </w:rPr>
      </w:r>
      <w:r w:rsidR="004F2D75">
        <w:rPr>
          <w:rFonts w:ascii="Times New Roman" w:hAnsi="Times New Roman" w:cs="Times New Roman"/>
        </w:rPr>
        <w:fldChar w:fldCharType="separate"/>
      </w:r>
      <w:r w:rsidR="004F2D75">
        <w:rPr>
          <w:rFonts w:ascii="Times New Roman" w:hAnsi="Times New Roman" w:cs="Times New Roman"/>
        </w:rPr>
        <w:t>[3]</w:t>
      </w:r>
      <w:r w:rsidR="004F2D75">
        <w:rPr>
          <w:rFonts w:ascii="Times New Roman" w:hAnsi="Times New Roman" w:cs="Times New Roman"/>
        </w:rPr>
        <w:fldChar w:fldCharType="end"/>
      </w:r>
      <w:r w:rsidR="004F2D75">
        <w:rPr>
          <w:rFonts w:ascii="Times New Roman" w:hAnsi="Times New Roman" w:cs="Times New Roman"/>
        </w:rPr>
        <w:t xml:space="preserve">, and hence higher gain. </w:t>
      </w:r>
    </w:p>
    <w:p w:rsidR="00DD3F18" w:rsidRPr="00DD3F18" w:rsidRDefault="00DD3F18" w:rsidP="00DD3F18">
      <w:pPr>
        <w:jc w:val="center"/>
        <w:rPr>
          <w:rFonts w:ascii="Times New Roman" w:hAnsi="Times New Roman" w:cs="Times New Roman"/>
          <w:b/>
        </w:rPr>
      </w:pPr>
      <w:bookmarkStart w:id="2" w:name="_Ref471568016"/>
      <w:r w:rsidRPr="00DD3F18">
        <w:rPr>
          <w:rFonts w:ascii="Times New Roman" w:hAnsi="Times New Roman" w:cs="Times New Roman"/>
        </w:rPr>
        <w:t xml:space="preserve">Table </w:t>
      </w:r>
      <w:r w:rsidRPr="00DD3F18">
        <w:rPr>
          <w:rFonts w:ascii="Times New Roman" w:hAnsi="Times New Roman" w:cs="Times New Roman"/>
        </w:rPr>
        <w:fldChar w:fldCharType="begin"/>
      </w:r>
      <w:r w:rsidRPr="00DD3F18">
        <w:rPr>
          <w:rFonts w:ascii="Times New Roman" w:hAnsi="Times New Roman" w:cs="Times New Roman"/>
        </w:rPr>
        <w:instrText xml:space="preserve"> SEQ Table \* ARABIC </w:instrText>
      </w:r>
      <w:r w:rsidRPr="00DD3F18">
        <w:rPr>
          <w:rFonts w:ascii="Times New Roman" w:hAnsi="Times New Roman" w:cs="Times New Roman"/>
        </w:rPr>
        <w:fldChar w:fldCharType="separate"/>
      </w:r>
      <w:r w:rsidRPr="00DD3F18">
        <w:rPr>
          <w:rFonts w:ascii="Times New Roman" w:hAnsi="Times New Roman" w:cs="Times New Roman"/>
          <w:noProof/>
        </w:rPr>
        <w:t>1</w:t>
      </w:r>
      <w:r w:rsidRPr="00DD3F18">
        <w:rPr>
          <w:rFonts w:ascii="Times New Roman" w:hAnsi="Times New Roman" w:cs="Times New Roman"/>
        </w:rPr>
        <w:fldChar w:fldCharType="end"/>
      </w:r>
      <w:bookmarkEnd w:id="2"/>
      <w:r w:rsidRPr="00DD3F18">
        <w:rPr>
          <w:rFonts w:ascii="Times New Roman" w:hAnsi="Times New Roman" w:cs="Times New Roman"/>
        </w:rPr>
        <w:t xml:space="preserve"> </w:t>
      </w:r>
      <w:r>
        <w:rPr>
          <w:rFonts w:ascii="Times New Roman" w:hAnsi="Times New Roman" w:cs="Times New Roman"/>
          <w:b/>
        </w:rPr>
        <w:t>Sum throughput</w:t>
      </w:r>
      <w:r w:rsidRPr="00DD3F18">
        <w:rPr>
          <w:rFonts w:ascii="Times New Roman" w:hAnsi="Times New Roman" w:cs="Times New Roman"/>
          <w:b/>
        </w:rPr>
        <w:t xml:space="preserve"> of the two IM schemes</w:t>
      </w:r>
    </w:p>
    <w:tbl>
      <w:tblPr>
        <w:tblStyle w:val="TableGrid"/>
        <w:tblW w:w="0" w:type="auto"/>
        <w:jc w:val="center"/>
        <w:tblLook w:val="04A0" w:firstRow="1" w:lastRow="0" w:firstColumn="1" w:lastColumn="0" w:noHBand="0" w:noVBand="1"/>
      </w:tblPr>
      <w:tblGrid>
        <w:gridCol w:w="3145"/>
        <w:gridCol w:w="1858"/>
        <w:gridCol w:w="1948"/>
        <w:gridCol w:w="1949"/>
      </w:tblGrid>
      <w:tr w:rsidR="00F7667E" w:rsidRPr="00AD6E5D" w:rsidTr="00E74DED">
        <w:trPr>
          <w:trHeight w:val="460"/>
          <w:jc w:val="center"/>
        </w:trPr>
        <w:tc>
          <w:tcPr>
            <w:tcW w:w="3145" w:type="dxa"/>
          </w:tcPr>
          <w:p w:rsidR="00F7667E" w:rsidRPr="00AD6E5D" w:rsidRDefault="00F7667E" w:rsidP="002A2807">
            <w:pPr>
              <w:spacing w:before="0" w:after="0" w:line="240" w:lineRule="auto"/>
              <w:rPr>
                <w:rFonts w:ascii="Times New Roman" w:hAnsi="Times New Roman" w:cs="Times New Roman"/>
              </w:rPr>
            </w:pPr>
          </w:p>
        </w:tc>
        <w:tc>
          <w:tcPr>
            <w:tcW w:w="1858" w:type="dxa"/>
          </w:tcPr>
          <w:p w:rsidR="00F7667E" w:rsidRPr="00AD6E5D" w:rsidRDefault="00F7667E" w:rsidP="002A2807">
            <w:pPr>
              <w:spacing w:before="0" w:after="0" w:line="240" w:lineRule="auto"/>
              <w:rPr>
                <w:rFonts w:ascii="Times New Roman" w:hAnsi="Times New Roman" w:cs="Times New Roman"/>
              </w:rPr>
            </w:pPr>
            <w:r w:rsidRPr="00AD6E5D">
              <w:rPr>
                <w:rFonts w:ascii="Times New Roman" w:hAnsi="Times New Roman" w:cs="Times New Roman"/>
              </w:rPr>
              <w:t>Indoor Hotspot</w:t>
            </w:r>
          </w:p>
        </w:tc>
        <w:tc>
          <w:tcPr>
            <w:tcW w:w="1948" w:type="dxa"/>
          </w:tcPr>
          <w:p w:rsidR="00F7667E" w:rsidRPr="00AD6E5D" w:rsidRDefault="00F7667E" w:rsidP="002A2807">
            <w:pPr>
              <w:spacing w:before="0" w:after="0" w:line="240" w:lineRule="auto"/>
              <w:rPr>
                <w:rFonts w:ascii="Times New Roman" w:hAnsi="Times New Roman" w:cs="Times New Roman"/>
              </w:rPr>
            </w:pPr>
            <w:r w:rsidRPr="00AD6E5D">
              <w:rPr>
                <w:rFonts w:ascii="Times New Roman" w:hAnsi="Times New Roman" w:cs="Times New Roman"/>
              </w:rPr>
              <w:t>Dense-urban</w:t>
            </w:r>
          </w:p>
        </w:tc>
        <w:tc>
          <w:tcPr>
            <w:tcW w:w="1949" w:type="dxa"/>
          </w:tcPr>
          <w:p w:rsidR="00F7667E" w:rsidRPr="00AD6E5D" w:rsidRDefault="00F7667E" w:rsidP="002A2807">
            <w:pPr>
              <w:spacing w:before="0" w:after="0" w:line="240" w:lineRule="auto"/>
              <w:rPr>
                <w:rFonts w:ascii="Times New Roman" w:hAnsi="Times New Roman" w:cs="Times New Roman"/>
              </w:rPr>
            </w:pPr>
            <w:r w:rsidRPr="00AD6E5D">
              <w:rPr>
                <w:rFonts w:ascii="Times New Roman" w:hAnsi="Times New Roman" w:cs="Times New Roman"/>
              </w:rPr>
              <w:t>Urban Marco</w:t>
            </w:r>
          </w:p>
        </w:tc>
      </w:tr>
      <w:tr w:rsidR="002A25EF" w:rsidRPr="00AD6E5D" w:rsidTr="00E74DED">
        <w:trPr>
          <w:trHeight w:val="460"/>
          <w:jc w:val="center"/>
        </w:trPr>
        <w:tc>
          <w:tcPr>
            <w:tcW w:w="3145" w:type="dxa"/>
          </w:tcPr>
          <w:p w:rsidR="002A25EF" w:rsidRPr="00AD6E5D" w:rsidRDefault="00B42B56" w:rsidP="00222FE5">
            <w:pPr>
              <w:spacing w:before="0" w:after="0"/>
              <w:jc w:val="left"/>
              <w:rPr>
                <w:rFonts w:ascii="Times New Roman" w:hAnsi="Times New Roman" w:cs="Times New Roman"/>
              </w:rPr>
            </w:pPr>
            <w:r>
              <w:rPr>
                <w:rFonts w:ascii="Times New Roman" w:hAnsi="Times New Roman" w:cs="Times New Roman"/>
              </w:rPr>
              <w:t>Scheme 2</w:t>
            </w:r>
          </w:p>
        </w:tc>
        <w:tc>
          <w:tcPr>
            <w:tcW w:w="1858" w:type="dxa"/>
          </w:tcPr>
          <w:p w:rsidR="002A25EF" w:rsidRPr="00AD6E5D" w:rsidRDefault="005035B8" w:rsidP="00A7731A">
            <w:pPr>
              <w:spacing w:before="0" w:after="0"/>
              <w:jc w:val="left"/>
              <w:rPr>
                <w:rFonts w:ascii="Times New Roman" w:hAnsi="Times New Roman" w:cs="Times New Roman"/>
                <w:color w:val="FF0000"/>
              </w:rPr>
            </w:pPr>
            <w:r w:rsidRPr="00C05C31">
              <w:rPr>
                <w:rFonts w:ascii="Times New Roman" w:hAnsi="Times New Roman" w:cs="Times New Roman"/>
              </w:rPr>
              <w:t>20</w:t>
            </w:r>
            <w:r w:rsidR="00C05C31" w:rsidRPr="00C05C31">
              <w:rPr>
                <w:rFonts w:ascii="Times New Roman" w:hAnsi="Times New Roman" w:cs="Times New Roman"/>
              </w:rPr>
              <w:t>.54</w:t>
            </w:r>
            <w:r w:rsidR="00A7731A" w:rsidRPr="00C05C31">
              <w:rPr>
                <w:rFonts w:ascii="Times New Roman" w:hAnsi="Times New Roman" w:cs="Times New Roman"/>
              </w:rPr>
              <w:t>Mbps</w:t>
            </w:r>
          </w:p>
        </w:tc>
        <w:tc>
          <w:tcPr>
            <w:tcW w:w="1948" w:type="dxa"/>
          </w:tcPr>
          <w:p w:rsidR="002A25EF" w:rsidRPr="00AD6E5D" w:rsidRDefault="0059139F" w:rsidP="00A7731A">
            <w:pPr>
              <w:spacing w:before="0" w:after="0"/>
              <w:jc w:val="left"/>
              <w:rPr>
                <w:rFonts w:ascii="Times New Roman" w:hAnsi="Times New Roman" w:cs="Times New Roman"/>
              </w:rPr>
            </w:pPr>
            <w:r>
              <w:rPr>
                <w:rFonts w:ascii="Times New Roman" w:hAnsi="Times New Roman" w:cs="Times New Roman"/>
              </w:rPr>
              <w:t>53.74</w:t>
            </w:r>
            <w:r w:rsidR="00503B9D" w:rsidRPr="004316BC">
              <w:rPr>
                <w:rFonts w:ascii="Times New Roman" w:hAnsi="Times New Roman" w:cs="Times New Roman"/>
              </w:rPr>
              <w:t>Mbps</w:t>
            </w:r>
          </w:p>
        </w:tc>
        <w:tc>
          <w:tcPr>
            <w:tcW w:w="1949" w:type="dxa"/>
          </w:tcPr>
          <w:p w:rsidR="002A25EF" w:rsidRPr="00AD6E5D" w:rsidRDefault="005035B8" w:rsidP="00F1799F">
            <w:pPr>
              <w:spacing w:before="0" w:after="0"/>
              <w:jc w:val="left"/>
              <w:rPr>
                <w:rFonts w:ascii="Times New Roman" w:hAnsi="Times New Roman" w:cs="Times New Roman"/>
              </w:rPr>
            </w:pPr>
            <w:r w:rsidRPr="00F1799F">
              <w:rPr>
                <w:rFonts w:ascii="Times New Roman" w:hAnsi="Times New Roman" w:cs="Times New Roman"/>
              </w:rPr>
              <w:t>10</w:t>
            </w:r>
            <w:r w:rsidR="00F1799F" w:rsidRPr="00F1799F">
              <w:rPr>
                <w:rFonts w:ascii="Times New Roman" w:hAnsi="Times New Roman" w:cs="Times New Roman"/>
              </w:rPr>
              <w:t>7.02</w:t>
            </w:r>
            <w:r w:rsidRPr="00F1799F">
              <w:rPr>
                <w:rFonts w:ascii="Times New Roman" w:hAnsi="Times New Roman" w:cs="Times New Roman"/>
              </w:rPr>
              <w:t>Mbps</w:t>
            </w:r>
          </w:p>
        </w:tc>
      </w:tr>
      <w:tr w:rsidR="00F7667E" w:rsidRPr="00AD6E5D" w:rsidTr="00E74DED">
        <w:trPr>
          <w:trHeight w:val="460"/>
          <w:jc w:val="center"/>
        </w:trPr>
        <w:tc>
          <w:tcPr>
            <w:tcW w:w="3145" w:type="dxa"/>
          </w:tcPr>
          <w:p w:rsidR="00F7667E" w:rsidRPr="00AD6E5D" w:rsidRDefault="00B42B56" w:rsidP="002A2807">
            <w:pPr>
              <w:spacing w:before="0" w:after="0" w:line="240" w:lineRule="auto"/>
              <w:rPr>
                <w:rFonts w:ascii="Times New Roman" w:hAnsi="Times New Roman" w:cs="Times New Roman"/>
              </w:rPr>
            </w:pPr>
            <w:r>
              <w:rPr>
                <w:rFonts w:ascii="Times New Roman" w:hAnsi="Times New Roman" w:cs="Times New Roman"/>
              </w:rPr>
              <w:t>Scheme 1</w:t>
            </w:r>
          </w:p>
        </w:tc>
        <w:tc>
          <w:tcPr>
            <w:tcW w:w="1858" w:type="dxa"/>
          </w:tcPr>
          <w:p w:rsidR="00F7667E" w:rsidRPr="00AD6E5D" w:rsidRDefault="008B38B7" w:rsidP="002A2807">
            <w:pPr>
              <w:spacing w:before="0" w:after="0" w:line="240" w:lineRule="auto"/>
              <w:rPr>
                <w:rFonts w:ascii="Times New Roman" w:hAnsi="Times New Roman" w:cs="Times New Roman"/>
              </w:rPr>
            </w:pPr>
            <w:r w:rsidRPr="00AD6E5D">
              <w:rPr>
                <w:rFonts w:ascii="Times New Roman" w:hAnsi="Times New Roman" w:cs="Times New Roman"/>
              </w:rPr>
              <w:t>29.56Mbps</w:t>
            </w:r>
          </w:p>
        </w:tc>
        <w:tc>
          <w:tcPr>
            <w:tcW w:w="1948" w:type="dxa"/>
          </w:tcPr>
          <w:p w:rsidR="00F7667E" w:rsidRPr="00AD6E5D" w:rsidRDefault="005646BC" w:rsidP="002A2807">
            <w:pPr>
              <w:spacing w:before="0" w:after="0" w:line="240" w:lineRule="auto"/>
              <w:rPr>
                <w:rFonts w:ascii="Times New Roman" w:hAnsi="Times New Roman" w:cs="Times New Roman"/>
              </w:rPr>
            </w:pPr>
            <w:r w:rsidRPr="00AD6E5D">
              <w:rPr>
                <w:rFonts w:ascii="Times New Roman" w:hAnsi="Times New Roman" w:cs="Times New Roman"/>
              </w:rPr>
              <w:t>76.10</w:t>
            </w:r>
            <w:r w:rsidR="005F0DFE" w:rsidRPr="00AD6E5D">
              <w:rPr>
                <w:rFonts w:ascii="Times New Roman" w:hAnsi="Times New Roman" w:cs="Times New Roman"/>
              </w:rPr>
              <w:t>Mbps</w:t>
            </w:r>
          </w:p>
        </w:tc>
        <w:tc>
          <w:tcPr>
            <w:tcW w:w="1949" w:type="dxa"/>
          </w:tcPr>
          <w:p w:rsidR="00F7667E" w:rsidRPr="00AD6E5D" w:rsidRDefault="005646BC" w:rsidP="002A2807">
            <w:pPr>
              <w:spacing w:before="0" w:after="0" w:line="240" w:lineRule="auto"/>
              <w:rPr>
                <w:rFonts w:ascii="Times New Roman" w:hAnsi="Times New Roman" w:cs="Times New Roman"/>
              </w:rPr>
            </w:pPr>
            <w:r w:rsidRPr="00AD6E5D">
              <w:rPr>
                <w:rFonts w:ascii="Times New Roman" w:hAnsi="Times New Roman" w:cs="Times New Roman"/>
              </w:rPr>
              <w:t>140.09</w:t>
            </w:r>
            <w:r w:rsidR="005F0DFE" w:rsidRPr="00AD6E5D">
              <w:rPr>
                <w:rFonts w:ascii="Times New Roman" w:hAnsi="Times New Roman" w:cs="Times New Roman"/>
              </w:rPr>
              <w:t>Mbps</w:t>
            </w:r>
          </w:p>
        </w:tc>
      </w:tr>
      <w:tr w:rsidR="00023726" w:rsidRPr="00AD6E5D" w:rsidTr="00E74DED">
        <w:trPr>
          <w:trHeight w:val="460"/>
          <w:jc w:val="center"/>
        </w:trPr>
        <w:tc>
          <w:tcPr>
            <w:tcW w:w="3145" w:type="dxa"/>
          </w:tcPr>
          <w:p w:rsidR="00023726" w:rsidRDefault="00023726" w:rsidP="002A2807">
            <w:pPr>
              <w:spacing w:after="0" w:line="240" w:lineRule="auto"/>
              <w:rPr>
                <w:rFonts w:ascii="Times New Roman" w:hAnsi="Times New Roman" w:cs="Times New Roman"/>
              </w:rPr>
            </w:pPr>
            <w:r>
              <w:rPr>
                <w:rFonts w:ascii="Times New Roman" w:hAnsi="Times New Roman" w:cs="Times New Roman"/>
              </w:rPr>
              <w:t>Throughput gain (%)</w:t>
            </w:r>
          </w:p>
        </w:tc>
        <w:tc>
          <w:tcPr>
            <w:tcW w:w="1858" w:type="dxa"/>
          </w:tcPr>
          <w:p w:rsidR="00023726" w:rsidRPr="00AD6E5D" w:rsidRDefault="00FE1CE0" w:rsidP="002A2807">
            <w:pPr>
              <w:spacing w:after="0" w:line="240" w:lineRule="auto"/>
              <w:rPr>
                <w:rFonts w:ascii="Times New Roman" w:hAnsi="Times New Roman" w:cs="Times New Roman"/>
              </w:rPr>
            </w:pPr>
            <w:r>
              <w:rPr>
                <w:rFonts w:ascii="Times New Roman" w:hAnsi="Times New Roman" w:cs="Times New Roman"/>
              </w:rPr>
              <w:t>43.9%</w:t>
            </w:r>
          </w:p>
        </w:tc>
        <w:tc>
          <w:tcPr>
            <w:tcW w:w="1948" w:type="dxa"/>
          </w:tcPr>
          <w:p w:rsidR="00023726" w:rsidRPr="00AD6E5D" w:rsidRDefault="0059139F" w:rsidP="002A2807">
            <w:pPr>
              <w:spacing w:after="0" w:line="240" w:lineRule="auto"/>
              <w:rPr>
                <w:rFonts w:ascii="Times New Roman" w:hAnsi="Times New Roman" w:cs="Times New Roman"/>
              </w:rPr>
            </w:pPr>
            <w:r>
              <w:rPr>
                <w:rFonts w:ascii="Times New Roman" w:hAnsi="Times New Roman" w:cs="Times New Roman"/>
              </w:rPr>
              <w:t>41.61</w:t>
            </w:r>
            <w:bookmarkStart w:id="3" w:name="_GoBack"/>
            <w:bookmarkEnd w:id="3"/>
            <w:r w:rsidR="004316BC">
              <w:rPr>
                <w:rFonts w:ascii="Times New Roman" w:hAnsi="Times New Roman" w:cs="Times New Roman"/>
              </w:rPr>
              <w:t>%</w:t>
            </w:r>
          </w:p>
        </w:tc>
        <w:tc>
          <w:tcPr>
            <w:tcW w:w="1949" w:type="dxa"/>
          </w:tcPr>
          <w:p w:rsidR="00023726" w:rsidRPr="00AD6E5D" w:rsidRDefault="00F1799F" w:rsidP="002A2807">
            <w:pPr>
              <w:spacing w:after="0" w:line="240" w:lineRule="auto"/>
              <w:rPr>
                <w:rFonts w:ascii="Times New Roman" w:hAnsi="Times New Roman" w:cs="Times New Roman"/>
              </w:rPr>
            </w:pPr>
            <w:r>
              <w:rPr>
                <w:rFonts w:ascii="Times New Roman" w:hAnsi="Times New Roman" w:cs="Times New Roman"/>
              </w:rPr>
              <w:t>30.90%</w:t>
            </w:r>
          </w:p>
        </w:tc>
      </w:tr>
    </w:tbl>
    <w:p w:rsidR="00A65E16" w:rsidRPr="00A65E16" w:rsidRDefault="00A65E16" w:rsidP="00A65E16">
      <w:pPr>
        <w:rPr>
          <w:rFonts w:ascii="Times New Roman" w:hAnsi="Times New Roman" w:cs="Times New Roman"/>
        </w:rPr>
      </w:pPr>
    </w:p>
    <w:p w:rsidR="0045440E" w:rsidRDefault="00A651B4" w:rsidP="0045440E">
      <w:pPr>
        <w:rPr>
          <w:rFonts w:ascii="Times New Roman" w:hAnsi="Times New Roman" w:cs="Times New Roman"/>
        </w:rPr>
      </w:pPr>
      <w:r w:rsidRPr="002E3F08">
        <w:rPr>
          <w:rFonts w:ascii="Times New Roman" w:hAnsi="Times New Roman" w:cs="Times New Roman"/>
          <w:b/>
        </w:rPr>
        <w:t>Observation 1:</w:t>
      </w:r>
      <w:r w:rsidR="002E3F08">
        <w:rPr>
          <w:rFonts w:ascii="Times New Roman" w:hAnsi="Times New Roman" w:cs="Times New Roman"/>
          <w:b/>
        </w:rPr>
        <w:t xml:space="preserve"> </w:t>
      </w:r>
      <w:r w:rsidR="008B38B7" w:rsidRPr="002E3F08">
        <w:rPr>
          <w:rFonts w:ascii="Times New Roman" w:hAnsi="Times New Roman" w:cs="Times New Roman"/>
        </w:rPr>
        <w:t xml:space="preserve">In dynamic TDD, </w:t>
      </w:r>
      <w:r w:rsidR="0045440E">
        <w:rPr>
          <w:rFonts w:ascii="Times New Roman" w:hAnsi="Times New Roman" w:cs="Times New Roman"/>
        </w:rPr>
        <w:t xml:space="preserve">higher throughput can be achieved by </w:t>
      </w:r>
      <w:r w:rsidR="008B38B7" w:rsidRPr="002E3F08">
        <w:rPr>
          <w:rFonts w:ascii="Times New Roman" w:hAnsi="Times New Roman" w:cs="Times New Roman"/>
        </w:rPr>
        <w:t xml:space="preserve">link adaptation based on </w:t>
      </w:r>
      <w:r w:rsidR="0045440E">
        <w:rPr>
          <w:rFonts w:ascii="Times New Roman" w:hAnsi="Times New Roman" w:cs="Times New Roman"/>
        </w:rPr>
        <w:t xml:space="preserve">time-aligned DL and UL interference measurement </w:t>
      </w:r>
      <w:r w:rsidR="00BC731F">
        <w:rPr>
          <w:rFonts w:ascii="Times New Roman" w:hAnsi="Times New Roman" w:cs="Times New Roman"/>
        </w:rPr>
        <w:t>over</w:t>
      </w:r>
      <w:r w:rsidR="0045440E">
        <w:rPr>
          <w:rFonts w:ascii="Times New Roman" w:hAnsi="Times New Roman" w:cs="Times New Roman"/>
        </w:rPr>
        <w:t xml:space="preserve"> the </w:t>
      </w:r>
      <w:r w:rsidR="00BC731F">
        <w:rPr>
          <w:rFonts w:ascii="Times New Roman" w:hAnsi="Times New Roman" w:cs="Times New Roman"/>
        </w:rPr>
        <w:t>same resource as scheduled for the corresponding data</w:t>
      </w:r>
      <w:r w:rsidR="0045440E">
        <w:rPr>
          <w:rFonts w:ascii="Times New Roman" w:hAnsi="Times New Roman" w:cs="Times New Roman"/>
        </w:rPr>
        <w:t>.</w:t>
      </w:r>
    </w:p>
    <w:p w:rsidR="00BC731F" w:rsidRDefault="00886127" w:rsidP="008B38B7">
      <w:pPr>
        <w:rPr>
          <w:rFonts w:ascii="Times New Roman" w:hAnsi="Times New Roman" w:cs="Times New Roman"/>
          <w:b/>
        </w:rPr>
      </w:pPr>
      <w:r w:rsidRPr="002E3F08">
        <w:rPr>
          <w:rFonts w:ascii="Times New Roman" w:hAnsi="Times New Roman" w:cs="Times New Roman"/>
          <w:b/>
        </w:rPr>
        <w:t>Proposal 1:</w:t>
      </w:r>
      <w:r w:rsidR="002E3F08">
        <w:rPr>
          <w:rFonts w:ascii="Times New Roman" w:hAnsi="Times New Roman" w:cs="Times New Roman"/>
          <w:b/>
        </w:rPr>
        <w:t xml:space="preserve"> </w:t>
      </w:r>
      <w:r w:rsidR="00BC731F" w:rsidRPr="00BC731F">
        <w:rPr>
          <w:rFonts w:ascii="Times New Roman" w:hAnsi="Times New Roman" w:cs="Times New Roman"/>
        </w:rPr>
        <w:t>NR should support</w:t>
      </w:r>
      <w:r w:rsidR="00BC731F">
        <w:rPr>
          <w:rFonts w:ascii="Times New Roman" w:hAnsi="Times New Roman" w:cs="Times New Roman"/>
          <w:b/>
        </w:rPr>
        <w:t xml:space="preserve"> </w:t>
      </w:r>
      <w:r w:rsidR="00BC731F">
        <w:rPr>
          <w:rFonts w:ascii="Times New Roman" w:hAnsi="Times New Roman" w:cs="Times New Roman"/>
        </w:rPr>
        <w:t xml:space="preserve">time-aligned DL and UL interference measurement over the same resource as scheduled for the corresponding data. </w:t>
      </w:r>
    </w:p>
    <w:p w:rsidR="000B28E1" w:rsidRPr="00AD6E5D" w:rsidRDefault="000B28E1" w:rsidP="000B28E1">
      <w:pPr>
        <w:pStyle w:val="Heading1"/>
        <w:rPr>
          <w:rFonts w:cs="Arial"/>
          <w:lang w:val="en-US"/>
        </w:rPr>
      </w:pPr>
      <w:r w:rsidRPr="00AD6E5D">
        <w:rPr>
          <w:rFonts w:cs="Arial"/>
          <w:lang w:val="en-US"/>
        </w:rPr>
        <w:lastRenderedPageBreak/>
        <w:t xml:space="preserve">Conclusion </w:t>
      </w:r>
    </w:p>
    <w:p w:rsidR="000B28E1" w:rsidRPr="00AD6E5D" w:rsidRDefault="000B28E1" w:rsidP="000B28E1">
      <w:pPr>
        <w:rPr>
          <w:rFonts w:ascii="Times New Roman" w:hAnsi="Times New Roman" w:cs="Times New Roman"/>
        </w:rPr>
      </w:pPr>
      <w:r w:rsidRPr="00AD6E5D">
        <w:rPr>
          <w:rFonts w:ascii="Times New Roman" w:hAnsi="Times New Roman" w:cs="Times New Roman"/>
        </w:rPr>
        <w:t xml:space="preserve">In this contribution, </w:t>
      </w:r>
      <w:r w:rsidR="00060321" w:rsidRPr="00AD6E5D">
        <w:rPr>
          <w:rFonts w:ascii="Times New Roman" w:hAnsi="Times New Roman" w:cs="Times New Roman"/>
        </w:rPr>
        <w:t>we presented</w:t>
      </w:r>
      <w:r w:rsidR="00130199">
        <w:rPr>
          <w:rFonts w:ascii="Times New Roman" w:hAnsi="Times New Roman" w:cs="Times New Roman"/>
        </w:rPr>
        <w:t xml:space="preserve"> simulation results </w:t>
      </w:r>
      <w:r w:rsidR="00E066E7">
        <w:rPr>
          <w:rFonts w:ascii="Times New Roman" w:hAnsi="Times New Roman" w:cs="Times New Roman"/>
        </w:rPr>
        <w:t>on dynamic TDD at 4GHz in Indoor, dense urban and urban macro scenarios</w:t>
      </w:r>
      <w:r w:rsidR="00060321" w:rsidRPr="00AD6E5D">
        <w:rPr>
          <w:rFonts w:ascii="Times New Roman" w:hAnsi="Times New Roman" w:cs="Times New Roman"/>
        </w:rPr>
        <w:t>.</w:t>
      </w:r>
      <w:r w:rsidRPr="00AD6E5D">
        <w:rPr>
          <w:rFonts w:ascii="Times New Roman" w:hAnsi="Times New Roman" w:cs="Times New Roman"/>
        </w:rPr>
        <w:t xml:space="preserve"> Based on the discussion we </w:t>
      </w:r>
      <w:r w:rsidR="008D3A86" w:rsidRPr="00AD6E5D">
        <w:rPr>
          <w:rFonts w:ascii="Times New Roman" w:hAnsi="Times New Roman" w:cs="Times New Roman"/>
        </w:rPr>
        <w:t>draw the following observations and proposals:</w:t>
      </w:r>
    </w:p>
    <w:p w:rsidR="00130199" w:rsidRDefault="00130199" w:rsidP="00130199">
      <w:pPr>
        <w:rPr>
          <w:rFonts w:ascii="Times New Roman" w:hAnsi="Times New Roman" w:cs="Times New Roman"/>
        </w:rPr>
      </w:pPr>
      <w:r w:rsidRPr="002E3F08">
        <w:rPr>
          <w:rFonts w:ascii="Times New Roman" w:hAnsi="Times New Roman" w:cs="Times New Roman"/>
          <w:b/>
        </w:rPr>
        <w:t>Observation 1:</w:t>
      </w:r>
      <w:r>
        <w:rPr>
          <w:rFonts w:ascii="Times New Roman" w:hAnsi="Times New Roman" w:cs="Times New Roman"/>
          <w:b/>
        </w:rPr>
        <w:t xml:space="preserve"> </w:t>
      </w:r>
      <w:r w:rsidRPr="002E3F08">
        <w:rPr>
          <w:rFonts w:ascii="Times New Roman" w:hAnsi="Times New Roman" w:cs="Times New Roman"/>
        </w:rPr>
        <w:t xml:space="preserve">In dynamic TDD, </w:t>
      </w:r>
      <w:r>
        <w:rPr>
          <w:rFonts w:ascii="Times New Roman" w:hAnsi="Times New Roman" w:cs="Times New Roman"/>
        </w:rPr>
        <w:t xml:space="preserve">higher throughput can be achieved by </w:t>
      </w:r>
      <w:r w:rsidRPr="002E3F08">
        <w:rPr>
          <w:rFonts w:ascii="Times New Roman" w:hAnsi="Times New Roman" w:cs="Times New Roman"/>
        </w:rPr>
        <w:t xml:space="preserve">link adaptation based on </w:t>
      </w:r>
      <w:r>
        <w:rPr>
          <w:rFonts w:ascii="Times New Roman" w:hAnsi="Times New Roman" w:cs="Times New Roman"/>
        </w:rPr>
        <w:t>time-aligned DL and UL interference measurement over the same resource as scheduled for the corresponding data.</w:t>
      </w:r>
    </w:p>
    <w:p w:rsidR="00130199" w:rsidRDefault="00130199" w:rsidP="00130199">
      <w:pPr>
        <w:rPr>
          <w:rFonts w:ascii="Times New Roman" w:hAnsi="Times New Roman" w:cs="Times New Roman"/>
          <w:b/>
        </w:rPr>
      </w:pPr>
      <w:r w:rsidRPr="002E3F08">
        <w:rPr>
          <w:rFonts w:ascii="Times New Roman" w:hAnsi="Times New Roman" w:cs="Times New Roman"/>
          <w:b/>
        </w:rPr>
        <w:t>Proposal 1:</w:t>
      </w:r>
      <w:r>
        <w:rPr>
          <w:rFonts w:ascii="Times New Roman" w:hAnsi="Times New Roman" w:cs="Times New Roman"/>
          <w:b/>
        </w:rPr>
        <w:t xml:space="preserve"> </w:t>
      </w:r>
      <w:r w:rsidRPr="00BC731F">
        <w:rPr>
          <w:rFonts w:ascii="Times New Roman" w:hAnsi="Times New Roman" w:cs="Times New Roman"/>
        </w:rPr>
        <w:t>NR should support</w:t>
      </w:r>
      <w:r>
        <w:rPr>
          <w:rFonts w:ascii="Times New Roman" w:hAnsi="Times New Roman" w:cs="Times New Roman"/>
          <w:b/>
        </w:rPr>
        <w:t xml:space="preserve"> </w:t>
      </w:r>
      <w:r>
        <w:rPr>
          <w:rFonts w:ascii="Times New Roman" w:hAnsi="Times New Roman" w:cs="Times New Roman"/>
        </w:rPr>
        <w:t xml:space="preserve">time-aligned DL and UL interference measurement over the same resource as scheduled for the corresponding data. </w:t>
      </w:r>
    </w:p>
    <w:p w:rsidR="006B6A16" w:rsidRPr="00AD6E5D" w:rsidRDefault="006B6A16" w:rsidP="00473D2D">
      <w:pPr>
        <w:pStyle w:val="Heading1"/>
        <w:pBdr>
          <w:top w:val="single" w:sz="12" w:space="4" w:color="auto"/>
        </w:pBdr>
        <w:textAlignment w:val="auto"/>
        <w:rPr>
          <w:rFonts w:cs="Arial"/>
          <w:lang w:val="en-US" w:eastAsia="zh-CN"/>
        </w:rPr>
      </w:pPr>
      <w:r w:rsidRPr="00AD6E5D">
        <w:rPr>
          <w:rFonts w:cs="Arial"/>
          <w:lang w:val="en-US" w:eastAsia="zh-CN"/>
        </w:rPr>
        <w:t>References</w:t>
      </w:r>
    </w:p>
    <w:p w:rsidR="00B732D8" w:rsidRDefault="0053599F" w:rsidP="005534ED">
      <w:pPr>
        <w:numPr>
          <w:ilvl w:val="0"/>
          <w:numId w:val="2"/>
        </w:numPr>
        <w:spacing w:before="100" w:beforeAutospacing="1" w:after="100" w:afterAutospacing="1"/>
        <w:rPr>
          <w:rFonts w:ascii="Times New Roman" w:hAnsi="Times New Roman" w:cs="Times New Roman"/>
        </w:rPr>
      </w:pPr>
      <w:bookmarkStart w:id="4" w:name="_Ref462912464"/>
      <w:bookmarkStart w:id="5" w:name="_Ref458706871"/>
      <w:r w:rsidRPr="00AD6E5D">
        <w:rPr>
          <w:rFonts w:ascii="Times New Roman" w:hAnsi="Times New Roman" w:cs="Times New Roman"/>
        </w:rPr>
        <w:t>RAN 1 #87</w:t>
      </w:r>
      <w:r w:rsidR="00B732D8" w:rsidRPr="00AD6E5D">
        <w:rPr>
          <w:rFonts w:ascii="Times New Roman" w:hAnsi="Times New Roman" w:cs="Times New Roman"/>
        </w:rPr>
        <w:t xml:space="preserve"> Chairman’s Notes</w:t>
      </w:r>
      <w:bookmarkEnd w:id="4"/>
    </w:p>
    <w:p w:rsidR="00106C76" w:rsidRPr="00AD6E5D" w:rsidRDefault="00106C76" w:rsidP="00106C76">
      <w:pPr>
        <w:numPr>
          <w:ilvl w:val="0"/>
          <w:numId w:val="2"/>
        </w:numPr>
        <w:spacing w:before="100" w:beforeAutospacing="1" w:after="100" w:afterAutospacing="1"/>
        <w:rPr>
          <w:rFonts w:ascii="Times New Roman" w:hAnsi="Times New Roman" w:cs="Times New Roman"/>
        </w:rPr>
      </w:pPr>
      <w:bookmarkStart w:id="6" w:name="_Ref471332652"/>
      <w:r w:rsidRPr="00AD6E5D">
        <w:rPr>
          <w:rFonts w:ascii="Times New Roman" w:hAnsi="Times New Roman" w:cs="Times New Roman"/>
        </w:rPr>
        <w:t>R1-1612006, “Interference management in NR TDD”, Intel Corporation, Reno, US, Nov. 2016</w:t>
      </w:r>
      <w:bookmarkEnd w:id="6"/>
    </w:p>
    <w:p w:rsidR="00106C76" w:rsidRPr="00106C76" w:rsidRDefault="00106C76" w:rsidP="00106C76">
      <w:pPr>
        <w:numPr>
          <w:ilvl w:val="0"/>
          <w:numId w:val="2"/>
        </w:numPr>
        <w:spacing w:before="100" w:beforeAutospacing="1" w:after="100" w:afterAutospacing="1"/>
        <w:rPr>
          <w:rFonts w:ascii="Times New Roman" w:hAnsi="Times New Roman" w:cs="Times New Roman"/>
        </w:rPr>
      </w:pPr>
      <w:bookmarkStart w:id="7" w:name="_Ref471332653"/>
      <w:r w:rsidRPr="00AD6E5D">
        <w:rPr>
          <w:rFonts w:ascii="Times New Roman" w:hAnsi="Times New Roman" w:cs="Times New Roman"/>
        </w:rPr>
        <w:t>R1-1612005, “</w:t>
      </w:r>
      <w:proofErr w:type="spellStart"/>
      <w:r w:rsidRPr="00AD6E5D">
        <w:rPr>
          <w:rFonts w:ascii="Times New Roman" w:hAnsi="Times New Roman" w:cs="Times New Roman"/>
        </w:rPr>
        <w:t>Subframe</w:t>
      </w:r>
      <w:proofErr w:type="spellEnd"/>
      <w:r w:rsidRPr="00AD6E5D">
        <w:rPr>
          <w:rFonts w:ascii="Times New Roman" w:hAnsi="Times New Roman" w:cs="Times New Roman"/>
        </w:rPr>
        <w:t xml:space="preserve"> structure for NR dynamic TDD”, Intel Corporation, Reno, US, Nov. 2016</w:t>
      </w:r>
      <w:bookmarkEnd w:id="7"/>
      <w:r w:rsidRPr="00AD6E5D">
        <w:rPr>
          <w:rFonts w:ascii="Times New Roman" w:hAnsi="Times New Roman" w:cs="Times New Roman"/>
        </w:rPr>
        <w:t xml:space="preserve"> </w:t>
      </w:r>
    </w:p>
    <w:p w:rsidR="005B2602" w:rsidRPr="00AD6E5D" w:rsidRDefault="005B2602" w:rsidP="005534ED">
      <w:pPr>
        <w:numPr>
          <w:ilvl w:val="0"/>
          <w:numId w:val="2"/>
        </w:numPr>
        <w:spacing w:before="100" w:beforeAutospacing="1" w:after="100" w:afterAutospacing="1"/>
        <w:rPr>
          <w:rFonts w:ascii="Times New Roman" w:hAnsi="Times New Roman" w:cs="Times New Roman"/>
        </w:rPr>
      </w:pPr>
      <w:bookmarkStart w:id="8" w:name="_Ref471408387"/>
      <w:r w:rsidRPr="00AD6E5D">
        <w:rPr>
          <w:rFonts w:ascii="Times New Roman" w:hAnsi="Times New Roman" w:cs="Times New Roman"/>
        </w:rPr>
        <w:t>3GPP TR36.802, V0.3.0, “Study on New Radio (NR) Access Technology”, Oct. 2016</w:t>
      </w:r>
      <w:bookmarkEnd w:id="8"/>
    </w:p>
    <w:p w:rsidR="00DE2A08" w:rsidRPr="00AD6E5D" w:rsidRDefault="00DE2A08" w:rsidP="00226DB8">
      <w:pPr>
        <w:numPr>
          <w:ilvl w:val="0"/>
          <w:numId w:val="2"/>
        </w:numPr>
        <w:spacing w:before="100" w:beforeAutospacing="1" w:after="100" w:afterAutospacing="1"/>
        <w:rPr>
          <w:rFonts w:ascii="Times New Roman" w:hAnsi="Times New Roman" w:cs="Times New Roman"/>
        </w:rPr>
      </w:pPr>
      <w:bookmarkStart w:id="9" w:name="_Ref471486547"/>
      <w:bookmarkEnd w:id="5"/>
      <w:r w:rsidRPr="00AD6E5D">
        <w:rPr>
          <w:rFonts w:ascii="Times New Roman" w:hAnsi="Times New Roman" w:cs="Times New Roman"/>
        </w:rPr>
        <w:t>3GPP TR36.843, V12.0.1, “Study on LTE Device to Device Proximity Service”, March. 2014</w:t>
      </w:r>
      <w:bookmarkEnd w:id="9"/>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TR36.814, V9.0.0, “Evolved Universal Terrestrial Radio Access (E-UTRA)”, March. 2013</w:t>
      </w:r>
    </w:p>
    <w:p w:rsidR="00DE2A08" w:rsidRPr="00AD6E5D" w:rsidRDefault="00DE2A08" w:rsidP="00DE2A08">
      <w:pPr>
        <w:numPr>
          <w:ilvl w:val="0"/>
          <w:numId w:val="2"/>
        </w:numPr>
        <w:spacing w:before="100" w:beforeAutospacing="1" w:after="100" w:afterAutospacing="1"/>
        <w:rPr>
          <w:rFonts w:ascii="Times New Roman" w:hAnsi="Times New Roman" w:cs="Times New Roman"/>
        </w:rPr>
      </w:pPr>
      <w:r w:rsidRPr="00AD6E5D">
        <w:rPr>
          <w:rFonts w:ascii="Times New Roman" w:hAnsi="Times New Roman" w:cs="Times New Roman"/>
        </w:rPr>
        <w:t>3GPP TR36.873, V12.2.0, “Study on 3D channel model for LTE”, June. 2015</w:t>
      </w:r>
    </w:p>
    <w:p w:rsidR="00226DB8" w:rsidRPr="00AD6E5D" w:rsidRDefault="00226DB8" w:rsidP="00226DB8">
      <w:pPr>
        <w:pStyle w:val="Heading1"/>
        <w:pBdr>
          <w:top w:val="single" w:sz="12" w:space="4" w:color="auto"/>
        </w:pBdr>
        <w:textAlignment w:val="auto"/>
        <w:rPr>
          <w:rFonts w:cs="Arial"/>
          <w:lang w:val="en-US" w:eastAsia="zh-CN"/>
        </w:rPr>
      </w:pPr>
      <w:bookmarkStart w:id="10" w:name="_Ref471478047"/>
      <w:r w:rsidRPr="00AD6E5D">
        <w:rPr>
          <w:rFonts w:cs="Arial"/>
          <w:lang w:val="en-US" w:eastAsia="zh-CN"/>
        </w:rPr>
        <w:t>Appendix</w:t>
      </w:r>
      <w:bookmarkEnd w:id="10"/>
    </w:p>
    <w:p w:rsidR="00226DB8" w:rsidRPr="00AD6E5D" w:rsidRDefault="00226DB8" w:rsidP="00226DB8">
      <w:pPr>
        <w:rPr>
          <w:rFonts w:ascii="Times New Roman" w:hAnsi="Times New Roman" w:cs="Times New Roman"/>
        </w:rPr>
      </w:pPr>
      <w:r w:rsidRPr="00AD6E5D">
        <w:rPr>
          <w:rFonts w:ascii="Times New Roman" w:hAnsi="Times New Roman" w:cs="Times New Roman"/>
        </w:rPr>
        <w:t>Simulation assumptions are listed in the following table</w:t>
      </w:r>
      <w:r w:rsidR="00D366D0" w:rsidRPr="00AD6E5D">
        <w:rPr>
          <w:rFonts w:ascii="Times New Roman" w:hAnsi="Times New Roman" w:cs="Times New Roman"/>
        </w:rPr>
        <w:t xml:space="preserve">, which is based on </w:t>
      </w:r>
      <w:r w:rsidR="00D366D0" w:rsidRPr="00AD6E5D">
        <w:rPr>
          <w:rFonts w:ascii="Times New Roman" w:hAnsi="Times New Roman" w:cs="Times New Roman"/>
        </w:rPr>
        <w:fldChar w:fldCharType="begin"/>
      </w:r>
      <w:r w:rsidR="00D366D0" w:rsidRPr="00AD6E5D">
        <w:rPr>
          <w:rFonts w:ascii="Times New Roman" w:hAnsi="Times New Roman" w:cs="Times New Roman"/>
        </w:rPr>
        <w:instrText xml:space="preserve"> REF _Ref471408387 \n \h </w:instrText>
      </w:r>
      <w:r w:rsidR="00AD6E5D">
        <w:rPr>
          <w:rFonts w:ascii="Times New Roman" w:hAnsi="Times New Roman" w:cs="Times New Roman"/>
        </w:rPr>
        <w:instrText xml:space="preserve"> \* MERGEFORMAT </w:instrText>
      </w:r>
      <w:r w:rsidR="00D366D0" w:rsidRPr="00AD6E5D">
        <w:rPr>
          <w:rFonts w:ascii="Times New Roman" w:hAnsi="Times New Roman" w:cs="Times New Roman"/>
        </w:rPr>
      </w:r>
      <w:r w:rsidR="00D366D0" w:rsidRPr="00AD6E5D">
        <w:rPr>
          <w:rFonts w:ascii="Times New Roman" w:hAnsi="Times New Roman" w:cs="Times New Roman"/>
        </w:rPr>
        <w:fldChar w:fldCharType="separate"/>
      </w:r>
      <w:r w:rsidR="00E9343A">
        <w:rPr>
          <w:rFonts w:ascii="Times New Roman" w:hAnsi="Times New Roman" w:cs="Times New Roman"/>
        </w:rPr>
        <w:t>[4]</w:t>
      </w:r>
      <w:r w:rsidR="00D366D0" w:rsidRPr="00AD6E5D">
        <w:rPr>
          <w:rFonts w:ascii="Times New Roman" w:hAnsi="Times New Roman" w:cs="Times New Roman"/>
        </w:rPr>
        <w:fldChar w:fldCharType="end"/>
      </w:r>
      <w:r w:rsidR="00D366D0" w:rsidRPr="00AD6E5D">
        <w:rPr>
          <w:rFonts w:ascii="Times New Roman" w:hAnsi="Times New Roman" w:cs="Times New Roma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2632"/>
        <w:gridCol w:w="2632"/>
        <w:gridCol w:w="2633"/>
      </w:tblGrid>
      <w:tr w:rsidR="003D237E" w:rsidRPr="00AD6E5D" w:rsidTr="00CA3947">
        <w:trPr>
          <w:trHeight w:val="300"/>
        </w:trPr>
        <w:tc>
          <w:tcPr>
            <w:tcW w:w="2065" w:type="dxa"/>
            <w:shd w:val="clear" w:color="auto" w:fill="D9D9D9"/>
            <w:hideMark/>
          </w:tcPr>
          <w:p w:rsidR="00ED2123" w:rsidRPr="00AD6E5D" w:rsidRDefault="00ED2123" w:rsidP="00B05964">
            <w:pPr>
              <w:spacing w:after="0"/>
              <w:rPr>
                <w:rFonts w:ascii="Times New Roman" w:hAnsi="Times New Roman" w:cs="Times New Roman"/>
                <w:b/>
              </w:rPr>
            </w:pPr>
            <w:r w:rsidRPr="00AD6E5D">
              <w:rPr>
                <w:rFonts w:ascii="Times New Roman" w:hAnsi="Times New Roman" w:cs="Times New Roman"/>
                <w:b/>
              </w:rPr>
              <w:t>Parameters</w:t>
            </w:r>
          </w:p>
        </w:tc>
        <w:tc>
          <w:tcPr>
            <w:tcW w:w="2632" w:type="dxa"/>
            <w:shd w:val="clear" w:color="auto" w:fill="D9D9D9"/>
            <w:hideMark/>
          </w:tcPr>
          <w:p w:rsidR="00ED2123" w:rsidRPr="00AD6E5D" w:rsidRDefault="00ED2123" w:rsidP="00B05964">
            <w:pPr>
              <w:spacing w:after="0"/>
              <w:rPr>
                <w:rFonts w:ascii="Times New Roman" w:hAnsi="Times New Roman" w:cs="Times New Roman"/>
                <w:b/>
              </w:rPr>
            </w:pPr>
            <w:r w:rsidRPr="00AD6E5D">
              <w:rPr>
                <w:rFonts w:ascii="Times New Roman" w:hAnsi="Times New Roman" w:cs="Times New Roman"/>
                <w:b/>
              </w:rPr>
              <w:t>Indoor hotspot</w:t>
            </w:r>
          </w:p>
        </w:tc>
        <w:tc>
          <w:tcPr>
            <w:tcW w:w="2632" w:type="dxa"/>
            <w:shd w:val="clear" w:color="auto" w:fill="D9D9D9"/>
            <w:hideMark/>
          </w:tcPr>
          <w:p w:rsidR="00ED2123" w:rsidRPr="00AD6E5D" w:rsidRDefault="00ED2123" w:rsidP="00B05964">
            <w:pPr>
              <w:spacing w:after="0"/>
              <w:rPr>
                <w:rFonts w:ascii="Times New Roman" w:hAnsi="Times New Roman" w:cs="Times New Roman"/>
                <w:b/>
              </w:rPr>
            </w:pPr>
            <w:r w:rsidRPr="00AD6E5D">
              <w:rPr>
                <w:rFonts w:ascii="Times New Roman" w:hAnsi="Times New Roman" w:cs="Times New Roman"/>
                <w:b/>
              </w:rPr>
              <w:t>Dense urban</w:t>
            </w:r>
          </w:p>
        </w:tc>
        <w:tc>
          <w:tcPr>
            <w:tcW w:w="2633" w:type="dxa"/>
            <w:shd w:val="clear" w:color="auto" w:fill="D9D9D9"/>
            <w:hideMark/>
          </w:tcPr>
          <w:p w:rsidR="00ED2123" w:rsidRPr="00AD6E5D" w:rsidRDefault="00ED2123" w:rsidP="00B05964">
            <w:pPr>
              <w:spacing w:after="0"/>
              <w:rPr>
                <w:rFonts w:ascii="Times New Roman" w:hAnsi="Times New Roman" w:cs="Times New Roman"/>
                <w:b/>
              </w:rPr>
            </w:pPr>
            <w:r w:rsidRPr="00AD6E5D">
              <w:rPr>
                <w:rFonts w:ascii="Times New Roman" w:hAnsi="Times New Roman" w:cs="Times New Roman"/>
                <w:b/>
              </w:rPr>
              <w:t>Urban macro</w:t>
            </w:r>
          </w:p>
        </w:tc>
      </w:tr>
      <w:tr w:rsidR="003D237E" w:rsidRPr="00AD6E5D" w:rsidTr="00CA3947">
        <w:trPr>
          <w:trHeight w:val="822"/>
        </w:trPr>
        <w:tc>
          <w:tcPr>
            <w:tcW w:w="2065"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Layout</w:t>
            </w:r>
          </w:p>
        </w:tc>
        <w:tc>
          <w:tcPr>
            <w:tcW w:w="2632"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Single layer</w:t>
            </w:r>
          </w:p>
          <w:p w:rsidR="00046F03" w:rsidRPr="00AD6E5D" w:rsidRDefault="00ED2123" w:rsidP="00046F03">
            <w:pPr>
              <w:spacing w:after="0"/>
              <w:rPr>
                <w:rFonts w:ascii="Times New Roman" w:hAnsi="Times New Roman" w:cs="Times New Roman"/>
              </w:rPr>
            </w:pPr>
            <w:r w:rsidRPr="00AD6E5D">
              <w:rPr>
                <w:rFonts w:ascii="Times New Roman" w:hAnsi="Times New Roman" w:cs="Times New Roman"/>
              </w:rPr>
              <w:t xml:space="preserve">3 BSs </w:t>
            </w:r>
            <w:r w:rsidR="00046F03" w:rsidRPr="00AD6E5D">
              <w:rPr>
                <w:rFonts w:ascii="Times New Roman" w:hAnsi="Times New Roman" w:cs="Times New Roman"/>
              </w:rPr>
              <w:t>in</w:t>
            </w:r>
            <w:r w:rsidRPr="00AD6E5D">
              <w:rPr>
                <w:rFonts w:ascii="Times New Roman" w:hAnsi="Times New Roman" w:cs="Times New Roman"/>
              </w:rPr>
              <w:t xml:space="preserve"> 120m x 50m</w:t>
            </w:r>
          </w:p>
        </w:tc>
        <w:tc>
          <w:tcPr>
            <w:tcW w:w="2632" w:type="dxa"/>
            <w:shd w:val="clear" w:color="auto" w:fill="auto"/>
            <w:hideMark/>
          </w:tcPr>
          <w:p w:rsidR="00ED2123" w:rsidRPr="00AD6E5D" w:rsidRDefault="00CA3947" w:rsidP="00B05964">
            <w:pPr>
              <w:spacing w:after="0"/>
              <w:rPr>
                <w:rFonts w:ascii="Times New Roman" w:hAnsi="Times New Roman" w:cs="Times New Roman"/>
              </w:rPr>
            </w:pPr>
            <w:r w:rsidRPr="00AD6E5D">
              <w:rPr>
                <w:rFonts w:ascii="Times New Roman" w:hAnsi="Times New Roman" w:cs="Times New Roman"/>
              </w:rPr>
              <w:t>Single layer</w:t>
            </w:r>
          </w:p>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Macro layer: Hex</w:t>
            </w:r>
            <w:r w:rsidR="00046F03" w:rsidRPr="00AD6E5D">
              <w:rPr>
                <w:rFonts w:ascii="Times New Roman" w:hAnsi="Times New Roman" w:cs="Times New Roman"/>
              </w:rPr>
              <w:t>, 7 sites, 3</w:t>
            </w:r>
            <w:r w:rsidR="0082653A" w:rsidRPr="00AD6E5D">
              <w:rPr>
                <w:rFonts w:ascii="Times New Roman" w:hAnsi="Times New Roman" w:cs="Times New Roman"/>
              </w:rPr>
              <w:t xml:space="preserve"> </w:t>
            </w:r>
            <w:r w:rsidR="00046F03" w:rsidRPr="00AD6E5D">
              <w:rPr>
                <w:rFonts w:ascii="Times New Roman" w:hAnsi="Times New Roman" w:cs="Times New Roman"/>
              </w:rPr>
              <w:t>sectors per site</w:t>
            </w:r>
          </w:p>
        </w:tc>
        <w:tc>
          <w:tcPr>
            <w:tcW w:w="2633" w:type="dxa"/>
            <w:shd w:val="clear" w:color="auto" w:fill="auto"/>
            <w:hideMark/>
          </w:tcPr>
          <w:p w:rsidR="00ED2123" w:rsidRPr="00AD6E5D" w:rsidRDefault="00ED2123" w:rsidP="00ED2123">
            <w:pPr>
              <w:spacing w:after="0"/>
              <w:rPr>
                <w:rFonts w:ascii="Times New Roman" w:hAnsi="Times New Roman" w:cs="Times New Roman"/>
              </w:rPr>
            </w:pPr>
            <w:r w:rsidRPr="00AD6E5D">
              <w:rPr>
                <w:rFonts w:ascii="Times New Roman" w:hAnsi="Times New Roman" w:cs="Times New Roman"/>
              </w:rPr>
              <w:t>Single layer</w:t>
            </w:r>
            <w:r w:rsidRPr="00AD6E5D">
              <w:rPr>
                <w:rFonts w:ascii="Times New Roman" w:hAnsi="Times New Roman" w:cs="Times New Roman"/>
              </w:rPr>
              <w:br/>
              <w:t>Macro layer: Hex</w:t>
            </w:r>
            <w:r w:rsidR="00046F03" w:rsidRPr="00AD6E5D">
              <w:rPr>
                <w:rFonts w:ascii="Times New Roman" w:hAnsi="Times New Roman" w:cs="Times New Roman"/>
              </w:rPr>
              <w:t>, 7 sites, 3</w:t>
            </w:r>
            <w:r w:rsidR="0082653A" w:rsidRPr="00AD6E5D">
              <w:rPr>
                <w:rFonts w:ascii="Times New Roman" w:hAnsi="Times New Roman" w:cs="Times New Roman"/>
              </w:rPr>
              <w:t xml:space="preserve"> </w:t>
            </w:r>
            <w:r w:rsidR="00046F03" w:rsidRPr="00AD6E5D">
              <w:rPr>
                <w:rFonts w:ascii="Times New Roman" w:hAnsi="Times New Roman" w:cs="Times New Roman"/>
              </w:rPr>
              <w:t>sectors per site</w:t>
            </w:r>
          </w:p>
        </w:tc>
      </w:tr>
      <w:tr w:rsidR="003D237E" w:rsidRPr="00AD6E5D" w:rsidTr="00F2393A">
        <w:trPr>
          <w:trHeight w:val="345"/>
        </w:trPr>
        <w:tc>
          <w:tcPr>
            <w:tcW w:w="2065"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 xml:space="preserve">Inter-BS distance </w:t>
            </w:r>
          </w:p>
        </w:tc>
        <w:tc>
          <w:tcPr>
            <w:tcW w:w="2632"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40m</w:t>
            </w:r>
          </w:p>
        </w:tc>
        <w:tc>
          <w:tcPr>
            <w:tcW w:w="2632"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200m</w:t>
            </w:r>
          </w:p>
        </w:tc>
        <w:tc>
          <w:tcPr>
            <w:tcW w:w="2633"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500m</w:t>
            </w:r>
          </w:p>
        </w:tc>
      </w:tr>
      <w:tr w:rsidR="00CA3947" w:rsidRPr="00AD6E5D" w:rsidTr="00F2393A">
        <w:trPr>
          <w:trHeight w:val="345"/>
        </w:trPr>
        <w:tc>
          <w:tcPr>
            <w:tcW w:w="2065" w:type="dxa"/>
            <w:shd w:val="clear" w:color="auto" w:fill="auto"/>
          </w:tcPr>
          <w:p w:rsidR="00D14D6A" w:rsidRPr="00AD6E5D" w:rsidRDefault="00D14D6A" w:rsidP="00B05964">
            <w:pPr>
              <w:spacing w:after="0"/>
              <w:rPr>
                <w:rFonts w:ascii="Times New Roman" w:hAnsi="Times New Roman" w:cs="Times New Roman"/>
              </w:rPr>
            </w:pPr>
            <w:r w:rsidRPr="00AD6E5D">
              <w:rPr>
                <w:rFonts w:ascii="Times New Roman" w:hAnsi="Times New Roman" w:cs="Times New Roman"/>
              </w:rPr>
              <w:t>Min BS-UE distance</w:t>
            </w:r>
          </w:p>
        </w:tc>
        <w:tc>
          <w:tcPr>
            <w:tcW w:w="2632" w:type="dxa"/>
            <w:shd w:val="clear" w:color="auto" w:fill="auto"/>
          </w:tcPr>
          <w:p w:rsidR="00D14D6A" w:rsidRPr="00AD6E5D" w:rsidRDefault="00D14D6A" w:rsidP="00B05964">
            <w:pPr>
              <w:spacing w:after="0"/>
              <w:rPr>
                <w:rFonts w:ascii="Times New Roman" w:hAnsi="Times New Roman" w:cs="Times New Roman"/>
              </w:rPr>
            </w:pPr>
            <w:r w:rsidRPr="00AD6E5D">
              <w:rPr>
                <w:rFonts w:ascii="Times New Roman" w:hAnsi="Times New Roman" w:cs="Times New Roman"/>
              </w:rPr>
              <w:t>0m</w:t>
            </w:r>
          </w:p>
        </w:tc>
        <w:tc>
          <w:tcPr>
            <w:tcW w:w="2632" w:type="dxa"/>
            <w:shd w:val="clear" w:color="auto" w:fill="auto"/>
          </w:tcPr>
          <w:p w:rsidR="00D14D6A" w:rsidRPr="00AD6E5D" w:rsidRDefault="00D14D6A" w:rsidP="00B05964">
            <w:pPr>
              <w:spacing w:after="0"/>
              <w:rPr>
                <w:rFonts w:ascii="Times New Roman" w:hAnsi="Times New Roman" w:cs="Times New Roman"/>
              </w:rPr>
            </w:pPr>
            <w:r w:rsidRPr="00AD6E5D">
              <w:rPr>
                <w:rFonts w:ascii="Times New Roman" w:hAnsi="Times New Roman" w:cs="Times New Roman"/>
              </w:rPr>
              <w:t>10m</w:t>
            </w:r>
          </w:p>
        </w:tc>
        <w:tc>
          <w:tcPr>
            <w:tcW w:w="2633" w:type="dxa"/>
            <w:shd w:val="clear" w:color="auto" w:fill="auto"/>
          </w:tcPr>
          <w:p w:rsidR="00D14D6A" w:rsidRPr="00AD6E5D" w:rsidRDefault="00D14D6A" w:rsidP="00B05964">
            <w:pPr>
              <w:spacing w:after="0"/>
              <w:rPr>
                <w:rFonts w:ascii="Times New Roman" w:hAnsi="Times New Roman" w:cs="Times New Roman"/>
              </w:rPr>
            </w:pPr>
            <w:r w:rsidRPr="00AD6E5D">
              <w:rPr>
                <w:rFonts w:ascii="Times New Roman" w:hAnsi="Times New Roman" w:cs="Times New Roman"/>
              </w:rPr>
              <w:t>35m</w:t>
            </w:r>
          </w:p>
        </w:tc>
      </w:tr>
      <w:tr w:rsidR="002B2F7F" w:rsidRPr="00AD6E5D" w:rsidTr="00F2393A">
        <w:trPr>
          <w:trHeight w:val="354"/>
        </w:trPr>
        <w:tc>
          <w:tcPr>
            <w:tcW w:w="2065" w:type="dxa"/>
            <w:shd w:val="clear" w:color="auto" w:fill="auto"/>
            <w:hideMark/>
          </w:tcPr>
          <w:p w:rsidR="002B2F7F" w:rsidRPr="00AD6E5D" w:rsidRDefault="002B2F7F" w:rsidP="00B05964">
            <w:pPr>
              <w:spacing w:after="0"/>
              <w:rPr>
                <w:rFonts w:ascii="Times New Roman" w:hAnsi="Times New Roman" w:cs="Times New Roman"/>
              </w:rPr>
            </w:pPr>
            <w:r w:rsidRPr="00AD6E5D">
              <w:rPr>
                <w:rFonts w:ascii="Times New Roman" w:hAnsi="Times New Roman" w:cs="Times New Roman"/>
              </w:rPr>
              <w:t xml:space="preserve">Carrier frequency </w:t>
            </w:r>
          </w:p>
        </w:tc>
        <w:tc>
          <w:tcPr>
            <w:tcW w:w="7897" w:type="dxa"/>
            <w:gridSpan w:val="3"/>
            <w:shd w:val="clear" w:color="auto" w:fill="auto"/>
            <w:hideMark/>
          </w:tcPr>
          <w:p w:rsidR="002B2F7F" w:rsidRPr="00AD6E5D" w:rsidRDefault="002B2F7F" w:rsidP="00046F03">
            <w:pPr>
              <w:spacing w:after="0"/>
              <w:rPr>
                <w:rFonts w:ascii="Times New Roman" w:hAnsi="Times New Roman" w:cs="Times New Roman"/>
              </w:rPr>
            </w:pPr>
            <w:r w:rsidRPr="00AD6E5D">
              <w:rPr>
                <w:rFonts w:ascii="Times New Roman" w:hAnsi="Times New Roman" w:cs="Times New Roman"/>
              </w:rPr>
              <w:t xml:space="preserve">4GHz </w:t>
            </w:r>
          </w:p>
        </w:tc>
      </w:tr>
      <w:tr w:rsidR="002B2F7F" w:rsidRPr="00AD6E5D" w:rsidTr="00CA3947">
        <w:trPr>
          <w:trHeight w:val="414"/>
        </w:trPr>
        <w:tc>
          <w:tcPr>
            <w:tcW w:w="2065" w:type="dxa"/>
            <w:shd w:val="clear" w:color="auto" w:fill="auto"/>
            <w:hideMark/>
          </w:tcPr>
          <w:p w:rsidR="002B2F7F" w:rsidRPr="00AD6E5D" w:rsidRDefault="002B2F7F" w:rsidP="00B05964">
            <w:pPr>
              <w:spacing w:after="0"/>
              <w:rPr>
                <w:rFonts w:ascii="Times New Roman" w:hAnsi="Times New Roman" w:cs="Times New Roman"/>
              </w:rPr>
            </w:pPr>
            <w:r w:rsidRPr="00AD6E5D">
              <w:rPr>
                <w:rFonts w:ascii="Times New Roman" w:hAnsi="Times New Roman" w:cs="Times New Roman"/>
              </w:rPr>
              <w:t>Simulation bandwidth</w:t>
            </w:r>
          </w:p>
        </w:tc>
        <w:tc>
          <w:tcPr>
            <w:tcW w:w="7897" w:type="dxa"/>
            <w:gridSpan w:val="3"/>
            <w:shd w:val="clear" w:color="auto" w:fill="auto"/>
            <w:hideMark/>
          </w:tcPr>
          <w:p w:rsidR="002B2F7F" w:rsidRPr="00AD6E5D" w:rsidRDefault="002B2F7F" w:rsidP="00046F03">
            <w:pPr>
              <w:spacing w:after="0"/>
              <w:rPr>
                <w:rFonts w:ascii="Times New Roman" w:hAnsi="Times New Roman" w:cs="Times New Roman"/>
              </w:rPr>
            </w:pPr>
            <w:r w:rsidRPr="00AD6E5D">
              <w:rPr>
                <w:rFonts w:ascii="Times New Roman" w:hAnsi="Times New Roman" w:cs="Times New Roman"/>
              </w:rPr>
              <w:t xml:space="preserve">20MHz </w:t>
            </w:r>
          </w:p>
        </w:tc>
      </w:tr>
      <w:tr w:rsidR="002C34EB" w:rsidRPr="00AD6E5D" w:rsidTr="00F7667E">
        <w:trPr>
          <w:trHeight w:val="1956"/>
        </w:trPr>
        <w:tc>
          <w:tcPr>
            <w:tcW w:w="2065" w:type="dxa"/>
            <w:shd w:val="clear" w:color="auto" w:fill="auto"/>
            <w:hideMark/>
          </w:tcPr>
          <w:p w:rsidR="002C34EB" w:rsidRPr="00AD6E5D" w:rsidRDefault="002C34EB" w:rsidP="00F97238">
            <w:pPr>
              <w:spacing w:after="0"/>
              <w:rPr>
                <w:rFonts w:ascii="Times New Roman" w:hAnsi="Times New Roman" w:cs="Times New Roman"/>
              </w:rPr>
            </w:pPr>
            <w:r w:rsidRPr="00AD6E5D">
              <w:rPr>
                <w:rFonts w:ascii="Times New Roman" w:hAnsi="Times New Roman" w:cs="Times New Roman"/>
              </w:rPr>
              <w:t>Channel model</w:t>
            </w:r>
            <w:r w:rsidR="00F97238" w:rsidRPr="00AD6E5D">
              <w:rPr>
                <w:rFonts w:ascii="Times New Roman" w:hAnsi="Times New Roman" w:cs="Times New Roman"/>
              </w:rPr>
              <w:t xml:space="preserve"> [5-7]</w:t>
            </w:r>
          </w:p>
        </w:tc>
        <w:tc>
          <w:tcPr>
            <w:tcW w:w="2632" w:type="dxa"/>
            <w:shd w:val="clear" w:color="auto" w:fill="auto"/>
            <w:hideMark/>
          </w:tcPr>
          <w:p w:rsidR="002C34EB" w:rsidRPr="00AD6E5D" w:rsidRDefault="002C34EB"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TRP-to-UE: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xml:space="preserve"> </w:t>
            </w:r>
            <w:r w:rsidR="00F97238" w:rsidRPr="00AD6E5D">
              <w:rPr>
                <w:rFonts w:ascii="Times New Roman" w:hAnsi="Times New Roman" w:cs="Times New Roman"/>
                <w:sz w:val="20"/>
                <w:szCs w:val="20"/>
              </w:rPr>
              <w:t>[5,6]</w:t>
            </w:r>
          </w:p>
          <w:p w:rsidR="002C34EB" w:rsidRPr="00AD6E5D" w:rsidRDefault="002C34EB"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TRP-to-TRP: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xml:space="preserve"> (</w:t>
            </w:r>
            <w:proofErr w:type="spellStart"/>
            <w:r w:rsidRPr="00AD6E5D">
              <w:rPr>
                <w:rFonts w:ascii="Times New Roman" w:hAnsi="Times New Roman" w:cs="Times New Roman"/>
                <w:sz w:val="20"/>
                <w:szCs w:val="20"/>
              </w:rPr>
              <w:t>h_UE</w:t>
            </w:r>
            <w:proofErr w:type="spellEnd"/>
            <w:r w:rsidRPr="00AD6E5D">
              <w:rPr>
                <w:rFonts w:ascii="Times New Roman" w:hAnsi="Times New Roman" w:cs="Times New Roman"/>
                <w:sz w:val="20"/>
                <w:szCs w:val="20"/>
              </w:rPr>
              <w:t>=3m), ASA statistics updated to be the same as ASD</w:t>
            </w:r>
          </w:p>
          <w:p w:rsidR="002C34EB" w:rsidRPr="00AD6E5D" w:rsidRDefault="002C34EB" w:rsidP="00F550F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UE-to-UE: ITU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ASD statistics updated to be the same as ASA.</w:t>
            </w:r>
          </w:p>
        </w:tc>
        <w:tc>
          <w:tcPr>
            <w:tcW w:w="5265" w:type="dxa"/>
            <w:gridSpan w:val="2"/>
            <w:shd w:val="clear" w:color="auto" w:fill="auto"/>
            <w:hideMark/>
          </w:tcPr>
          <w:p w:rsidR="002C34EB" w:rsidRPr="00AD6E5D" w:rsidRDefault="002C34EB"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Macro-to-UE: 3D </w:t>
            </w:r>
            <w:proofErr w:type="spellStart"/>
            <w:r w:rsidRPr="00AD6E5D">
              <w:rPr>
                <w:rFonts w:ascii="Times New Roman" w:hAnsi="Times New Roman" w:cs="Times New Roman"/>
                <w:sz w:val="20"/>
                <w:szCs w:val="20"/>
              </w:rPr>
              <w:t>UMa</w:t>
            </w:r>
            <w:proofErr w:type="spellEnd"/>
            <w:r w:rsidR="00F97238" w:rsidRPr="00AD6E5D">
              <w:rPr>
                <w:rFonts w:ascii="Times New Roman" w:hAnsi="Times New Roman" w:cs="Times New Roman"/>
                <w:sz w:val="20"/>
                <w:szCs w:val="20"/>
              </w:rPr>
              <w:t xml:space="preserve"> [7]</w:t>
            </w:r>
          </w:p>
          <w:p w:rsidR="002C34EB" w:rsidRPr="00AD6E5D" w:rsidRDefault="002C34EB"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Macro-to-Macro: 3D </w:t>
            </w:r>
            <w:proofErr w:type="spellStart"/>
            <w:r w:rsidRPr="00AD6E5D">
              <w:rPr>
                <w:rFonts w:ascii="Times New Roman" w:hAnsi="Times New Roman" w:cs="Times New Roman"/>
                <w:sz w:val="20"/>
                <w:szCs w:val="20"/>
              </w:rPr>
              <w:t>UMa</w:t>
            </w:r>
            <w:proofErr w:type="spellEnd"/>
            <w:r w:rsidRPr="00AD6E5D">
              <w:rPr>
                <w:rFonts w:ascii="Times New Roman" w:hAnsi="Times New Roman" w:cs="Times New Roman"/>
                <w:sz w:val="20"/>
                <w:szCs w:val="20"/>
              </w:rPr>
              <w:t xml:space="preserve"> (</w:t>
            </w:r>
            <w:proofErr w:type="spellStart"/>
            <w:r w:rsidRPr="00AD6E5D">
              <w:rPr>
                <w:rFonts w:ascii="Times New Roman" w:hAnsi="Times New Roman" w:cs="Times New Roman"/>
                <w:sz w:val="20"/>
                <w:szCs w:val="20"/>
              </w:rPr>
              <w:t>h_UE</w:t>
            </w:r>
            <w:proofErr w:type="spellEnd"/>
            <w:r w:rsidRPr="00AD6E5D">
              <w:rPr>
                <w:rFonts w:ascii="Times New Roman" w:hAnsi="Times New Roman" w:cs="Times New Roman"/>
                <w:sz w:val="20"/>
                <w:szCs w:val="20"/>
              </w:rPr>
              <w:t xml:space="preserve">=25m); ASA and ZSA statistics updated to be the same as ASD and ZSD; </w:t>
            </w:r>
            <w:proofErr w:type="spellStart"/>
            <w:r w:rsidRPr="00AD6E5D">
              <w:rPr>
                <w:rFonts w:ascii="Times New Roman" w:hAnsi="Times New Roman" w:cs="Times New Roman"/>
                <w:sz w:val="20"/>
                <w:szCs w:val="20"/>
              </w:rPr>
              <w:t>ZoD</w:t>
            </w:r>
            <w:proofErr w:type="spellEnd"/>
            <w:r w:rsidRPr="00AD6E5D">
              <w:rPr>
                <w:rFonts w:ascii="Times New Roman" w:hAnsi="Times New Roman" w:cs="Times New Roman"/>
                <w:sz w:val="20"/>
                <w:szCs w:val="20"/>
              </w:rPr>
              <w:t xml:space="preserve"> offset = 0</w:t>
            </w:r>
          </w:p>
          <w:p w:rsidR="002C34EB" w:rsidRPr="00AD6E5D" w:rsidRDefault="002C34EB" w:rsidP="002C34EB">
            <w:pPr>
              <w:pStyle w:val="NormalWeb"/>
              <w:wordWrap w:val="0"/>
              <w:spacing w:before="0" w:beforeAutospacing="0" w:after="0" w:afterAutospacing="0"/>
              <w:rPr>
                <w:rFonts w:ascii="Times New Roman" w:hAnsi="Times New Roman" w:cs="Times New Roman"/>
                <w:sz w:val="20"/>
                <w:szCs w:val="20"/>
              </w:rPr>
            </w:pPr>
            <w:r w:rsidRPr="00AD6E5D">
              <w:rPr>
                <w:rFonts w:ascii="Times New Roman" w:hAnsi="Times New Roman" w:cs="Times New Roman"/>
                <w:sz w:val="20"/>
                <w:szCs w:val="20"/>
              </w:rPr>
              <w:t xml:space="preserve">UE-to-UE: </w:t>
            </w:r>
            <w:proofErr w:type="spellStart"/>
            <w:r w:rsidRPr="00AD6E5D">
              <w:rPr>
                <w:rFonts w:ascii="Times New Roman" w:hAnsi="Times New Roman" w:cs="Times New Roman"/>
                <w:sz w:val="20"/>
                <w:szCs w:val="20"/>
              </w:rPr>
              <w:t>InH</w:t>
            </w:r>
            <w:proofErr w:type="spellEnd"/>
            <w:r w:rsidRPr="00AD6E5D">
              <w:rPr>
                <w:rFonts w:ascii="Times New Roman" w:hAnsi="Times New Roman" w:cs="Times New Roman"/>
                <w:sz w:val="20"/>
                <w:szCs w:val="20"/>
              </w:rPr>
              <w:t xml:space="preserve"> for indoor to indoor, and 3D </w:t>
            </w:r>
            <w:proofErr w:type="spellStart"/>
            <w:r w:rsidRPr="00AD6E5D">
              <w:rPr>
                <w:rFonts w:ascii="Times New Roman" w:hAnsi="Times New Roman" w:cs="Times New Roman"/>
                <w:sz w:val="20"/>
                <w:szCs w:val="20"/>
              </w:rPr>
              <w:t>Umi</w:t>
            </w:r>
            <w:proofErr w:type="spellEnd"/>
            <w:r w:rsidRPr="00AD6E5D">
              <w:rPr>
                <w:rFonts w:ascii="Times New Roman" w:hAnsi="Times New Roman" w:cs="Times New Roman"/>
                <w:sz w:val="20"/>
                <w:szCs w:val="20"/>
              </w:rPr>
              <w:t xml:space="preserve"> for other cases. ASD and ZSD statistics updated to be the same as ASA and ZSA. Dual mobility support. </w:t>
            </w:r>
          </w:p>
        </w:tc>
      </w:tr>
      <w:tr w:rsidR="003D237E" w:rsidRPr="00AD6E5D" w:rsidTr="00F2393A">
        <w:trPr>
          <w:trHeight w:val="300"/>
        </w:trPr>
        <w:tc>
          <w:tcPr>
            <w:tcW w:w="2065"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 xml:space="preserve">BS </w:t>
            </w:r>
            <w:proofErr w:type="spellStart"/>
            <w:r w:rsidRPr="00AD6E5D">
              <w:rPr>
                <w:rFonts w:ascii="Times New Roman" w:hAnsi="Times New Roman" w:cs="Times New Roman"/>
              </w:rPr>
              <w:t>Tx</w:t>
            </w:r>
            <w:proofErr w:type="spellEnd"/>
            <w:r w:rsidRPr="00AD6E5D">
              <w:rPr>
                <w:rFonts w:ascii="Times New Roman" w:hAnsi="Times New Roman" w:cs="Times New Roman"/>
              </w:rPr>
              <w:t xml:space="preserve"> power </w:t>
            </w:r>
          </w:p>
        </w:tc>
        <w:tc>
          <w:tcPr>
            <w:tcW w:w="2632"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 xml:space="preserve">24dBm </w:t>
            </w:r>
          </w:p>
        </w:tc>
        <w:tc>
          <w:tcPr>
            <w:tcW w:w="2632" w:type="dxa"/>
            <w:shd w:val="clear" w:color="auto" w:fill="auto"/>
            <w:hideMark/>
          </w:tcPr>
          <w:p w:rsidR="00ED2123" w:rsidRPr="00AD6E5D" w:rsidRDefault="00046F03" w:rsidP="00B05964">
            <w:pPr>
              <w:spacing w:after="0"/>
              <w:rPr>
                <w:rFonts w:ascii="Times New Roman" w:hAnsi="Times New Roman" w:cs="Times New Roman"/>
              </w:rPr>
            </w:pPr>
            <w:r w:rsidRPr="00AD6E5D">
              <w:rPr>
                <w:rFonts w:ascii="Times New Roman" w:hAnsi="Times New Roman" w:cs="Times New Roman"/>
              </w:rPr>
              <w:t>44</w:t>
            </w:r>
            <w:r w:rsidR="00ED2123" w:rsidRPr="00AD6E5D">
              <w:rPr>
                <w:rFonts w:ascii="Times New Roman" w:hAnsi="Times New Roman" w:cs="Times New Roman"/>
              </w:rPr>
              <w:t xml:space="preserve">dBm </w:t>
            </w:r>
          </w:p>
        </w:tc>
        <w:tc>
          <w:tcPr>
            <w:tcW w:w="2633"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 xml:space="preserve">49dBm </w:t>
            </w:r>
          </w:p>
        </w:tc>
      </w:tr>
      <w:tr w:rsidR="002B2F7F" w:rsidRPr="00AD6E5D" w:rsidTr="00F2393A">
        <w:trPr>
          <w:trHeight w:val="255"/>
        </w:trPr>
        <w:tc>
          <w:tcPr>
            <w:tcW w:w="2065" w:type="dxa"/>
            <w:shd w:val="clear" w:color="auto" w:fill="auto"/>
          </w:tcPr>
          <w:p w:rsidR="002B2F7F" w:rsidRPr="00AD6E5D" w:rsidRDefault="002B2F7F" w:rsidP="00B05964">
            <w:pPr>
              <w:spacing w:after="0"/>
              <w:rPr>
                <w:rFonts w:ascii="Times New Roman" w:hAnsi="Times New Roman" w:cs="Times New Roman"/>
              </w:rPr>
            </w:pPr>
            <w:r w:rsidRPr="00AD6E5D">
              <w:rPr>
                <w:rFonts w:ascii="Times New Roman" w:hAnsi="Times New Roman" w:cs="Times New Roman"/>
              </w:rPr>
              <w:t xml:space="preserve">UE </w:t>
            </w:r>
            <w:proofErr w:type="spellStart"/>
            <w:r w:rsidRPr="00AD6E5D">
              <w:rPr>
                <w:rFonts w:ascii="Times New Roman" w:hAnsi="Times New Roman" w:cs="Times New Roman"/>
              </w:rPr>
              <w:t>Tx</w:t>
            </w:r>
            <w:proofErr w:type="spellEnd"/>
            <w:r w:rsidRPr="00AD6E5D">
              <w:rPr>
                <w:rFonts w:ascii="Times New Roman" w:hAnsi="Times New Roman" w:cs="Times New Roman"/>
              </w:rPr>
              <w:t xml:space="preserve"> power </w:t>
            </w:r>
          </w:p>
        </w:tc>
        <w:tc>
          <w:tcPr>
            <w:tcW w:w="7897" w:type="dxa"/>
            <w:gridSpan w:val="3"/>
            <w:shd w:val="clear" w:color="auto" w:fill="auto"/>
          </w:tcPr>
          <w:p w:rsidR="002B2F7F" w:rsidRPr="00AD6E5D" w:rsidRDefault="002B2F7F" w:rsidP="00B05964">
            <w:pPr>
              <w:spacing w:after="0"/>
              <w:rPr>
                <w:rFonts w:ascii="Times New Roman" w:hAnsi="Times New Roman" w:cs="Times New Roman"/>
              </w:rPr>
            </w:pPr>
            <w:r w:rsidRPr="00AD6E5D">
              <w:rPr>
                <w:rFonts w:ascii="Times New Roman" w:hAnsi="Times New Roman" w:cs="Times New Roman"/>
              </w:rPr>
              <w:t>23dBm</w:t>
            </w:r>
          </w:p>
        </w:tc>
      </w:tr>
      <w:tr w:rsidR="002B2F7F" w:rsidRPr="00AD6E5D" w:rsidTr="00CA3947">
        <w:trPr>
          <w:trHeight w:val="530"/>
        </w:trPr>
        <w:tc>
          <w:tcPr>
            <w:tcW w:w="2065" w:type="dxa"/>
            <w:shd w:val="clear" w:color="auto" w:fill="auto"/>
            <w:hideMark/>
          </w:tcPr>
          <w:p w:rsidR="002B2F7F" w:rsidRPr="00AD6E5D" w:rsidRDefault="002B2F7F" w:rsidP="00B05964">
            <w:pPr>
              <w:spacing w:after="0"/>
              <w:rPr>
                <w:rFonts w:ascii="Times New Roman" w:hAnsi="Times New Roman" w:cs="Times New Roman"/>
              </w:rPr>
            </w:pPr>
            <w:r w:rsidRPr="00AD6E5D">
              <w:rPr>
                <w:rFonts w:ascii="Times New Roman" w:hAnsi="Times New Roman" w:cs="Times New Roman"/>
              </w:rPr>
              <w:t>BS antenna configurations</w:t>
            </w:r>
            <w:r w:rsidR="00F97238" w:rsidRPr="00AD6E5D">
              <w:rPr>
                <w:rFonts w:ascii="Times New Roman" w:hAnsi="Times New Roman" w:cs="Times New Roman"/>
              </w:rPr>
              <w:t xml:space="preserve"> [7]</w:t>
            </w:r>
          </w:p>
        </w:tc>
        <w:tc>
          <w:tcPr>
            <w:tcW w:w="7897" w:type="dxa"/>
            <w:gridSpan w:val="3"/>
            <w:shd w:val="clear" w:color="auto" w:fill="auto"/>
          </w:tcPr>
          <w:p w:rsidR="003D237E" w:rsidRPr="00AD6E5D" w:rsidRDefault="003D237E" w:rsidP="003D237E">
            <w:pPr>
              <w:spacing w:after="0"/>
              <w:rPr>
                <w:rFonts w:ascii="Times New Roman" w:hAnsi="Times New Roman" w:cs="Times New Roman"/>
              </w:rPr>
            </w:pPr>
            <w:r w:rsidRPr="00AD6E5D">
              <w:rPr>
                <w:rFonts w:ascii="Times New Roman" w:hAnsi="Times New Roman" w:cs="Times New Roman"/>
                <w:lang w:val="el-GR"/>
              </w:rPr>
              <w:t xml:space="preserve"> </w:t>
            </w:r>
            <w:r w:rsidRPr="00AD6E5D">
              <w:rPr>
                <w:rFonts w:ascii="Times New Roman" w:hAnsi="Times New Roman" w:cs="Times New Roman"/>
              </w:rPr>
              <w:t>Single antenna</w:t>
            </w:r>
          </w:p>
          <w:p w:rsidR="003D237E" w:rsidRPr="00AD6E5D" w:rsidRDefault="003D237E" w:rsidP="003D237E">
            <w:pPr>
              <w:spacing w:after="0"/>
              <w:rPr>
                <w:rFonts w:ascii="Times New Roman" w:hAnsi="Times New Roman" w:cs="Times New Roman"/>
                <w:lang w:val="el-GR"/>
              </w:rPr>
            </w:pPr>
          </w:p>
          <w:p w:rsidR="002B2F7F" w:rsidRPr="00AD6E5D" w:rsidRDefault="00E02E31" w:rsidP="003D237E">
            <w:pPr>
              <w:spacing w:after="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E,V</m:t>
                    </m:r>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θ</m:t>
                        </m:r>
                      </m:e>
                      <m:sup>
                        <m:r>
                          <w:rPr>
                            <w:rFonts w:ascii="Cambria Math" w:hAnsi="Cambria Math" w:cs="Times New Roman"/>
                          </w:rPr>
                          <m:t>''</m:t>
                        </m:r>
                      </m:sup>
                    </m:sSup>
                  </m:e>
                </m:d>
                <m:r>
                  <w:rPr>
                    <w:rFonts w:ascii="Cambria Math" w:hAnsi="Cambria Math" w:cs="Times New Roman"/>
                  </w:rPr>
                  <m:t>= -</m:t>
                </m:r>
                <m:func>
                  <m:funcPr>
                    <m:ctrlPr>
                      <w:rPr>
                        <w:rFonts w:ascii="Cambria Math" w:hAnsi="Cambria Math" w:cs="Times New Roman"/>
                      </w:rPr>
                    </m:ctrlPr>
                  </m:funcPr>
                  <m:fName>
                    <m:r>
                      <m:rPr>
                        <m:sty m:val="p"/>
                      </m:rPr>
                      <w:rPr>
                        <w:rFonts w:ascii="Cambria Math" w:hAnsi="Cambria Math" w:cs="Times New Roman"/>
                      </w:rPr>
                      <m:t>min</m:t>
                    </m:r>
                    <m:ctrlPr>
                      <w:rPr>
                        <w:rFonts w:ascii="Cambria Math" w:hAnsi="Cambria Math" w:cs="Times New Roman"/>
                        <w:i/>
                      </w:rPr>
                    </m:ctrlPr>
                  </m:fName>
                  <m:e>
                    <m:d>
                      <m:dPr>
                        <m:begChr m:val="["/>
                        <m:endChr m:val="]"/>
                        <m:ctrlPr>
                          <w:rPr>
                            <w:rFonts w:ascii="Cambria Math" w:hAnsi="Cambria Math" w:cs="Times New Roman"/>
                            <w:i/>
                          </w:rPr>
                        </m:ctrlPr>
                      </m:dPr>
                      <m:e>
                        <m:r>
                          <w:rPr>
                            <w:rFonts w:ascii="Cambria Math" w:hAnsi="Cambria Math" w:cs="Times New Roman"/>
                          </w:rPr>
                          <m:t>12</m:t>
                        </m:r>
                        <m:sSup>
                          <m:sSupPr>
                            <m:ctrlPr>
                              <w:rPr>
                                <w:rFonts w:ascii="Cambria Math" w:hAnsi="Cambria Math" w:cs="Times New Roman"/>
                                <w:i/>
                              </w:rPr>
                            </m:ctrlPr>
                          </m:sSupPr>
                          <m:e>
                            <m:d>
                              <m:dPr>
                                <m:ctrlPr>
                                  <w:rPr>
                                    <w:rFonts w:ascii="Cambria Math" w:hAnsi="Cambria Math" w:cs="Times New Roman"/>
                                    <w:i/>
                                  </w:rPr>
                                </m:ctrlPr>
                              </m:dPr>
                              <m:e>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θ</m:t>
                                        </m:r>
                                      </m:e>
                                      <m:sup>
                                        <m:r>
                                          <w:rPr>
                                            <w:rFonts w:ascii="Cambria Math" w:hAnsi="Cambria Math" w:cs="Times New Roman"/>
                                          </w:rPr>
                                          <m:t>''</m:t>
                                        </m:r>
                                      </m:sup>
                                    </m:sSup>
                                    <m:r>
                                      <w:rPr>
                                        <w:rFonts w:ascii="Cambria Math" w:hAnsi="Cambria Math" w:cs="Times New Roman"/>
                                      </w:rPr>
                                      <m:t>-90°</m:t>
                                    </m:r>
                                  </m:num>
                                  <m:den>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3dB</m:t>
                                        </m:r>
                                      </m:sub>
                                    </m:sSub>
                                  </m:den>
                                </m:f>
                              </m:e>
                            </m:d>
                          </m:e>
                          <m:sup>
                            <m:r>
                              <w:rPr>
                                <w:rFonts w:ascii="Cambria Math" w:hAnsi="Cambria Math" w:cs="Times New Roman"/>
                              </w:rPr>
                              <m:t>2</m:t>
                            </m:r>
                          </m:sup>
                        </m:sSup>
                        <m:r>
                          <w:rPr>
                            <w:rFonts w:ascii="Cambria Math" w:hAnsi="Cambria Math" w:cs="Times New Roman"/>
                          </w:rPr>
                          <m:t>, SL</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v</m:t>
                            </m:r>
                          </m:sub>
                        </m:sSub>
                      </m:e>
                    </m:d>
                  </m:e>
                </m:func>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θ</m:t>
                    </m:r>
                  </m:e>
                  <m:sub>
                    <m:r>
                      <w:rPr>
                        <w:rFonts w:ascii="Cambria Math" w:hAnsi="Cambria Math" w:cs="Times New Roman"/>
                      </w:rPr>
                      <m:t>3dB</m:t>
                    </m:r>
                  </m:sub>
                </m:sSub>
                <m:r>
                  <w:rPr>
                    <w:rFonts w:ascii="Cambria Math" w:hAnsi="Cambria Math" w:cs="Times New Roman"/>
                  </w:rPr>
                  <m:t>=65°, SL</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v</m:t>
                    </m:r>
                  </m:sub>
                </m:sSub>
                <m:r>
                  <w:rPr>
                    <w:rFonts w:ascii="Cambria Math" w:hAnsi="Cambria Math" w:cs="Times New Roman"/>
                  </w:rPr>
                  <m:t>=30</m:t>
                </m:r>
              </m:oMath>
            </m:oMathPara>
          </w:p>
          <w:p w:rsidR="003D237E" w:rsidRPr="00AD6E5D" w:rsidRDefault="00E02E31" w:rsidP="003D237E">
            <w:pPr>
              <w:spacing w:after="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E,H</m:t>
                    </m:r>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φ</m:t>
                        </m:r>
                      </m:e>
                      <m:sup>
                        <m:r>
                          <w:rPr>
                            <w:rFonts w:ascii="Cambria Math" w:hAnsi="Cambria Math" w:cs="Times New Roman"/>
                          </w:rPr>
                          <m:t>''</m:t>
                        </m:r>
                      </m:sup>
                    </m:sSup>
                  </m:e>
                </m:d>
                <m:r>
                  <w:rPr>
                    <w:rFonts w:ascii="Cambria Math" w:hAnsi="Cambria Math" w:cs="Times New Roman"/>
                  </w:rPr>
                  <m:t>= -</m:t>
                </m:r>
                <m:func>
                  <m:funcPr>
                    <m:ctrlPr>
                      <w:rPr>
                        <w:rFonts w:ascii="Cambria Math" w:hAnsi="Cambria Math" w:cs="Times New Roman"/>
                      </w:rPr>
                    </m:ctrlPr>
                  </m:funcPr>
                  <m:fName>
                    <m:r>
                      <m:rPr>
                        <m:sty m:val="p"/>
                      </m:rPr>
                      <w:rPr>
                        <w:rFonts w:ascii="Cambria Math" w:hAnsi="Cambria Math" w:cs="Times New Roman"/>
                      </w:rPr>
                      <m:t>min</m:t>
                    </m:r>
                    <m:ctrlPr>
                      <w:rPr>
                        <w:rFonts w:ascii="Cambria Math" w:hAnsi="Cambria Math" w:cs="Times New Roman"/>
                        <w:i/>
                      </w:rPr>
                    </m:ctrlPr>
                  </m:fName>
                  <m:e>
                    <m:d>
                      <m:dPr>
                        <m:begChr m:val="["/>
                        <m:endChr m:val="]"/>
                        <m:ctrlPr>
                          <w:rPr>
                            <w:rFonts w:ascii="Cambria Math" w:hAnsi="Cambria Math" w:cs="Times New Roman"/>
                            <w:i/>
                          </w:rPr>
                        </m:ctrlPr>
                      </m:dPr>
                      <m:e>
                        <m:r>
                          <w:rPr>
                            <w:rFonts w:ascii="Cambria Math" w:hAnsi="Cambria Math" w:cs="Times New Roman"/>
                          </w:rPr>
                          <m:t>12</m:t>
                        </m:r>
                        <m:sSup>
                          <m:sSupPr>
                            <m:ctrlPr>
                              <w:rPr>
                                <w:rFonts w:ascii="Cambria Math" w:hAnsi="Cambria Math" w:cs="Times New Roman"/>
                                <w:i/>
                              </w:rPr>
                            </m:ctrlPr>
                          </m:sSupPr>
                          <m:e>
                            <m:d>
                              <m:dPr>
                                <m:ctrlPr>
                                  <w:rPr>
                                    <w:rFonts w:ascii="Cambria Math" w:hAnsi="Cambria Math" w:cs="Times New Roman"/>
                                    <w:i/>
                                  </w:rPr>
                                </m:ctrlPr>
                              </m:dPr>
                              <m:e>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φ</m:t>
                                        </m:r>
                                      </m:e>
                                      <m:sup>
                                        <m:r>
                                          <w:rPr>
                                            <w:rFonts w:ascii="Cambria Math" w:hAnsi="Cambria Math" w:cs="Times New Roman"/>
                                          </w:rPr>
                                          <m:t>''</m:t>
                                        </m:r>
                                      </m:sup>
                                    </m:sSup>
                                    <m:r>
                                      <w:rPr>
                                        <w:rFonts w:ascii="Cambria Math" w:hAnsi="Cambria Math" w:cs="Times New Roman"/>
                                      </w:rPr>
                                      <m:t>-90°</m:t>
                                    </m:r>
                                  </m:num>
                                  <m:den>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3dB</m:t>
                                        </m:r>
                                      </m:sub>
                                    </m:sSub>
                                  </m:den>
                                </m:f>
                              </m:e>
                            </m:d>
                          </m:e>
                          <m:sup>
                            <m:r>
                              <w:rPr>
                                <w:rFonts w:ascii="Cambria Math" w:hAnsi="Cambria Math" w:cs="Times New Roman"/>
                              </w:rPr>
                              <m:t>2</m:t>
                            </m:r>
                          </m:sup>
                        </m:sSup>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m</m:t>
                            </m:r>
                          </m:sub>
                        </m:sSub>
                      </m:e>
                    </m:d>
                  </m:e>
                </m:func>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φ</m:t>
                    </m:r>
                  </m:e>
                  <m:sub>
                    <m:r>
                      <w:rPr>
                        <w:rFonts w:ascii="Cambria Math" w:hAnsi="Cambria Math" w:cs="Times New Roman"/>
                      </w:rPr>
                      <m:t>3dB</m:t>
                    </m:r>
                  </m:sub>
                </m:sSub>
                <m:r>
                  <w:rPr>
                    <w:rFonts w:ascii="Cambria Math" w:hAnsi="Cambria Math" w:cs="Times New Roman"/>
                  </w:rPr>
                  <m:t xml:space="preserve">=65°,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m</m:t>
                    </m:r>
                  </m:sub>
                </m:sSub>
                <m:r>
                  <w:rPr>
                    <w:rFonts w:ascii="Cambria Math" w:hAnsi="Cambria Math" w:cs="Times New Roman"/>
                  </w:rPr>
                  <m:t>=30</m:t>
                </m:r>
              </m:oMath>
            </m:oMathPara>
          </w:p>
          <w:p w:rsidR="003D237E" w:rsidRPr="00AD6E5D" w:rsidRDefault="003D237E" w:rsidP="003D237E">
            <w:pPr>
              <w:spacing w:after="0"/>
              <w:rPr>
                <w:rFonts w:ascii="Times New Roman" w:hAnsi="Times New Roman" w:cs="Times New Roman"/>
              </w:rPr>
            </w:pPr>
            <m:oMathPara>
              <m:oMath>
                <m:r>
                  <w:rPr>
                    <w:rFonts w:ascii="Cambria Math" w:hAnsi="Cambria Math" w:cs="Times New Roman"/>
                  </w:rPr>
                  <m:t>A''</m:t>
                </m:r>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θ</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φ</m:t>
                        </m:r>
                      </m:e>
                      <m:sup>
                        <m:r>
                          <w:rPr>
                            <w:rFonts w:ascii="Cambria Math" w:hAnsi="Cambria Math" w:cs="Times New Roman"/>
                          </w:rPr>
                          <m:t>''</m:t>
                        </m:r>
                      </m:sup>
                    </m:sSup>
                    <m:r>
                      <w:rPr>
                        <w:rFonts w:ascii="Cambria Math" w:hAnsi="Cambria Math" w:cs="Times New Roman"/>
                      </w:rPr>
                      <m:t xml:space="preserve"> </m:t>
                    </m:r>
                  </m:e>
                </m:d>
                <m:r>
                  <w:rPr>
                    <w:rFonts w:ascii="Cambria Math" w:hAnsi="Cambria Math" w:cs="Times New Roman"/>
                  </w:rPr>
                  <m:t>= -</m:t>
                </m:r>
                <m:func>
                  <m:funcPr>
                    <m:ctrlPr>
                      <w:rPr>
                        <w:rFonts w:ascii="Cambria Math" w:hAnsi="Cambria Math" w:cs="Times New Roman"/>
                      </w:rPr>
                    </m:ctrlPr>
                  </m:funcPr>
                  <m:fName>
                    <m:r>
                      <m:rPr>
                        <m:sty m:val="p"/>
                      </m:rPr>
                      <w:rPr>
                        <w:rFonts w:ascii="Cambria Math" w:hAnsi="Cambria Math" w:cs="Times New Roman"/>
                      </w:rPr>
                      <m:t>min</m:t>
                    </m:r>
                    <m:ctrlPr>
                      <w:rPr>
                        <w:rFonts w:ascii="Cambria Math" w:hAnsi="Cambria Math" w:cs="Times New Roman"/>
                        <w:i/>
                      </w:rPr>
                    </m:ctrlPr>
                  </m:fName>
                  <m:e>
                    <m:d>
                      <m:dPr>
                        <m:begChr m:val="{"/>
                        <m:endChr m:val="}"/>
                        <m:ctrlPr>
                          <w:rPr>
                            <w:rFonts w:ascii="Cambria Math" w:hAnsi="Cambria Math" w:cs="Times New Roman"/>
                            <w:i/>
                          </w:rPr>
                        </m:ctrlPr>
                      </m:dPr>
                      <m:e>
                        <m:r>
                          <w:rPr>
                            <w:rFonts w:ascii="Cambria Math" w:hAnsi="Cambria Math" w:cs="Times New Roman"/>
                          </w:rPr>
                          <m:t>-</m:t>
                        </m:r>
                        <m:d>
                          <m:dPr>
                            <m:begChr m:val="["/>
                            <m:endChr m:val="]"/>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E,V</m:t>
                                </m:r>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θ</m:t>
                                    </m:r>
                                  </m:e>
                                  <m:sup>
                                    <m:r>
                                      <w:rPr>
                                        <w:rFonts w:ascii="Cambria Math" w:hAnsi="Cambria Math" w:cs="Times New Roman"/>
                                      </w:rPr>
                                      <m:t>''</m:t>
                                    </m:r>
                                  </m:sup>
                                </m:sSup>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E,H</m:t>
                                </m:r>
                              </m:sub>
                            </m:sSub>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φ</m:t>
                                    </m:r>
                                  </m:e>
                                  <m:sup>
                                    <m:r>
                                      <w:rPr>
                                        <w:rFonts w:ascii="Cambria Math" w:hAnsi="Cambria Math" w:cs="Times New Roman"/>
                                      </w:rPr>
                                      <m:t>''</m:t>
                                    </m:r>
                                  </m:sup>
                                </m:sSup>
                              </m:e>
                            </m:d>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m</m:t>
                            </m:r>
                          </m:sub>
                        </m:sSub>
                        <m:r>
                          <w:rPr>
                            <w:rFonts w:ascii="Cambria Math" w:hAnsi="Cambria Math" w:cs="Times New Roman"/>
                          </w:rPr>
                          <m:t xml:space="preserve"> </m:t>
                        </m:r>
                      </m:e>
                    </m:d>
                  </m:e>
                </m:func>
              </m:oMath>
            </m:oMathPara>
          </w:p>
        </w:tc>
      </w:tr>
      <w:tr w:rsidR="00CA3947" w:rsidRPr="00AD6E5D" w:rsidTr="00CA3947">
        <w:trPr>
          <w:trHeight w:val="345"/>
        </w:trPr>
        <w:tc>
          <w:tcPr>
            <w:tcW w:w="2065" w:type="dxa"/>
            <w:shd w:val="clear" w:color="auto" w:fill="auto"/>
            <w:hideMark/>
          </w:tcPr>
          <w:p w:rsidR="00CA3947" w:rsidRPr="00AD6E5D" w:rsidRDefault="00CA3947" w:rsidP="00B05964">
            <w:pPr>
              <w:spacing w:after="0"/>
              <w:rPr>
                <w:rFonts w:ascii="Times New Roman" w:hAnsi="Times New Roman" w:cs="Times New Roman"/>
              </w:rPr>
            </w:pPr>
            <w:r w:rsidRPr="00AD6E5D">
              <w:rPr>
                <w:rFonts w:ascii="Times New Roman" w:hAnsi="Times New Roman" w:cs="Times New Roman"/>
              </w:rPr>
              <w:lastRenderedPageBreak/>
              <w:t xml:space="preserve">BS antenna height </w:t>
            </w:r>
          </w:p>
        </w:tc>
        <w:tc>
          <w:tcPr>
            <w:tcW w:w="2632" w:type="dxa"/>
            <w:shd w:val="clear" w:color="auto" w:fill="auto"/>
            <w:hideMark/>
          </w:tcPr>
          <w:p w:rsidR="00CA3947" w:rsidRPr="00AD6E5D" w:rsidRDefault="00CA3947" w:rsidP="00B05964">
            <w:pPr>
              <w:spacing w:after="0"/>
              <w:rPr>
                <w:rFonts w:ascii="Times New Roman" w:hAnsi="Times New Roman" w:cs="Times New Roman"/>
              </w:rPr>
            </w:pPr>
            <w:r w:rsidRPr="00AD6E5D">
              <w:rPr>
                <w:rFonts w:ascii="Times New Roman" w:hAnsi="Times New Roman" w:cs="Times New Roman"/>
              </w:rPr>
              <w:t>3m</w:t>
            </w:r>
          </w:p>
        </w:tc>
        <w:tc>
          <w:tcPr>
            <w:tcW w:w="5265" w:type="dxa"/>
            <w:gridSpan w:val="2"/>
            <w:shd w:val="clear" w:color="auto" w:fill="auto"/>
            <w:hideMark/>
          </w:tcPr>
          <w:p w:rsidR="00CA3947" w:rsidRPr="00AD6E5D" w:rsidRDefault="00CA3947" w:rsidP="00CA3947">
            <w:pPr>
              <w:spacing w:after="0"/>
              <w:rPr>
                <w:rFonts w:ascii="Times New Roman" w:hAnsi="Times New Roman" w:cs="Times New Roman"/>
              </w:rPr>
            </w:pPr>
            <w:r w:rsidRPr="00AD6E5D">
              <w:rPr>
                <w:rFonts w:ascii="Times New Roman" w:hAnsi="Times New Roman" w:cs="Times New Roman"/>
              </w:rPr>
              <w:t xml:space="preserve">25m </w:t>
            </w:r>
          </w:p>
        </w:tc>
      </w:tr>
      <w:tr w:rsidR="002B2F7F" w:rsidRPr="00AD6E5D" w:rsidTr="00CA3947">
        <w:trPr>
          <w:trHeight w:val="372"/>
        </w:trPr>
        <w:tc>
          <w:tcPr>
            <w:tcW w:w="2065" w:type="dxa"/>
            <w:shd w:val="clear" w:color="auto" w:fill="auto"/>
            <w:hideMark/>
          </w:tcPr>
          <w:p w:rsidR="002B2F7F" w:rsidRPr="00AD6E5D" w:rsidRDefault="002B2F7F" w:rsidP="003D237E">
            <w:pPr>
              <w:spacing w:after="0"/>
              <w:rPr>
                <w:rFonts w:ascii="Times New Roman" w:hAnsi="Times New Roman" w:cs="Times New Roman"/>
              </w:rPr>
            </w:pPr>
            <w:r w:rsidRPr="00AD6E5D">
              <w:rPr>
                <w:rFonts w:ascii="Times New Roman" w:hAnsi="Times New Roman" w:cs="Times New Roman"/>
              </w:rPr>
              <w:t>BS antenna element gain</w:t>
            </w:r>
          </w:p>
        </w:tc>
        <w:tc>
          <w:tcPr>
            <w:tcW w:w="7897" w:type="dxa"/>
            <w:gridSpan w:val="3"/>
            <w:shd w:val="clear" w:color="auto" w:fill="auto"/>
          </w:tcPr>
          <w:p w:rsidR="002B2F7F" w:rsidRPr="00AD6E5D" w:rsidRDefault="003D237E" w:rsidP="00B05964">
            <w:pPr>
              <w:spacing w:after="0"/>
              <w:rPr>
                <w:rFonts w:ascii="Times New Roman" w:hAnsi="Times New Roman" w:cs="Times New Roman"/>
              </w:rPr>
            </w:pPr>
            <w:r w:rsidRPr="00AD6E5D">
              <w:rPr>
                <w:rFonts w:ascii="Times New Roman" w:hAnsi="Times New Roman" w:cs="Times New Roman"/>
              </w:rPr>
              <w:t>8dBi</w:t>
            </w:r>
          </w:p>
        </w:tc>
      </w:tr>
      <w:tr w:rsidR="002B2F7F" w:rsidRPr="00AD6E5D" w:rsidTr="00CA3947">
        <w:trPr>
          <w:trHeight w:val="452"/>
        </w:trPr>
        <w:tc>
          <w:tcPr>
            <w:tcW w:w="2065" w:type="dxa"/>
            <w:shd w:val="clear" w:color="auto" w:fill="auto"/>
          </w:tcPr>
          <w:p w:rsidR="002B2F7F" w:rsidRPr="00AD6E5D" w:rsidRDefault="002B2F7F" w:rsidP="00B05964">
            <w:pPr>
              <w:spacing w:after="0"/>
              <w:rPr>
                <w:rFonts w:ascii="Times New Roman" w:hAnsi="Times New Roman" w:cs="Times New Roman"/>
              </w:rPr>
            </w:pPr>
            <w:r w:rsidRPr="00AD6E5D">
              <w:rPr>
                <w:rFonts w:ascii="Times New Roman" w:hAnsi="Times New Roman" w:cs="Times New Roman"/>
              </w:rPr>
              <w:t>BS receiver noise figure</w:t>
            </w:r>
          </w:p>
        </w:tc>
        <w:tc>
          <w:tcPr>
            <w:tcW w:w="7897" w:type="dxa"/>
            <w:gridSpan w:val="3"/>
            <w:shd w:val="clear" w:color="auto" w:fill="auto"/>
          </w:tcPr>
          <w:p w:rsidR="002B2F7F" w:rsidRPr="00AD6E5D" w:rsidRDefault="00C379D9" w:rsidP="00B05964">
            <w:pPr>
              <w:spacing w:after="0"/>
              <w:rPr>
                <w:rFonts w:ascii="Times New Roman" w:hAnsi="Times New Roman" w:cs="Times New Roman"/>
              </w:rPr>
            </w:pPr>
            <w:r w:rsidRPr="00AD6E5D">
              <w:rPr>
                <w:rFonts w:ascii="Times New Roman" w:hAnsi="Times New Roman" w:cs="Times New Roman"/>
              </w:rPr>
              <w:t>5</w:t>
            </w:r>
            <w:r w:rsidR="002B2F7F" w:rsidRPr="00AD6E5D">
              <w:rPr>
                <w:rFonts w:ascii="Times New Roman" w:hAnsi="Times New Roman" w:cs="Times New Roman"/>
              </w:rPr>
              <w:t>dB</w:t>
            </w:r>
          </w:p>
        </w:tc>
      </w:tr>
      <w:tr w:rsidR="003D237E" w:rsidRPr="00AD6E5D" w:rsidTr="00CA3947">
        <w:trPr>
          <w:trHeight w:val="452"/>
        </w:trPr>
        <w:tc>
          <w:tcPr>
            <w:tcW w:w="2065" w:type="dxa"/>
            <w:shd w:val="clear" w:color="auto" w:fill="auto"/>
          </w:tcPr>
          <w:p w:rsidR="003D237E" w:rsidRPr="00AD6E5D" w:rsidRDefault="003D237E" w:rsidP="00B05964">
            <w:pPr>
              <w:spacing w:after="0"/>
              <w:rPr>
                <w:rFonts w:ascii="Times New Roman" w:hAnsi="Times New Roman" w:cs="Times New Roman"/>
              </w:rPr>
            </w:pPr>
            <w:r w:rsidRPr="00AD6E5D">
              <w:rPr>
                <w:rFonts w:ascii="Times New Roman" w:hAnsi="Times New Roman" w:cs="Times New Roman"/>
              </w:rPr>
              <w:t>UE antenna configuration</w:t>
            </w:r>
          </w:p>
        </w:tc>
        <w:tc>
          <w:tcPr>
            <w:tcW w:w="7897" w:type="dxa"/>
            <w:gridSpan w:val="3"/>
            <w:shd w:val="clear" w:color="auto" w:fill="auto"/>
          </w:tcPr>
          <w:p w:rsidR="003D237E" w:rsidRPr="00AD6E5D" w:rsidRDefault="003D237E" w:rsidP="00B05964">
            <w:pPr>
              <w:spacing w:after="0"/>
              <w:rPr>
                <w:rFonts w:ascii="Times New Roman" w:hAnsi="Times New Roman" w:cs="Times New Roman"/>
              </w:rPr>
            </w:pPr>
            <w:r w:rsidRPr="00AD6E5D">
              <w:rPr>
                <w:rFonts w:ascii="Times New Roman" w:hAnsi="Times New Roman" w:cs="Times New Roman"/>
              </w:rPr>
              <w:t xml:space="preserve">Single </w:t>
            </w:r>
            <w:proofErr w:type="spellStart"/>
            <w:r w:rsidRPr="00AD6E5D">
              <w:rPr>
                <w:rFonts w:ascii="Times New Roman" w:hAnsi="Times New Roman" w:cs="Times New Roman"/>
              </w:rPr>
              <w:t>omni</w:t>
            </w:r>
            <w:proofErr w:type="spellEnd"/>
            <w:r w:rsidRPr="00AD6E5D">
              <w:rPr>
                <w:rFonts w:ascii="Times New Roman" w:hAnsi="Times New Roman" w:cs="Times New Roman"/>
              </w:rPr>
              <w:t xml:space="preserve"> antenna</w:t>
            </w:r>
          </w:p>
          <w:p w:rsidR="00CA3947" w:rsidRPr="00AD6E5D" w:rsidRDefault="00CA3947" w:rsidP="00CA3947">
            <w:pPr>
              <w:spacing w:after="0"/>
              <w:rPr>
                <w:rFonts w:ascii="Times New Roman" w:hAnsi="Times New Roman" w:cs="Times New Roman"/>
              </w:rPr>
            </w:pPr>
            <m:oMathPara>
              <m:oMath>
                <m:r>
                  <w:rPr>
                    <w:rFonts w:ascii="Cambria Math" w:hAnsi="Cambria Math" w:cs="Times New Roman"/>
                  </w:rPr>
                  <m:t>A''</m:t>
                </m:r>
                <m:d>
                  <m:dPr>
                    <m:ctrlPr>
                      <w:rPr>
                        <w:rFonts w:ascii="Cambria Math" w:hAnsi="Cambria Math" w:cs="Times New Roman"/>
                        <w:i/>
                      </w:rPr>
                    </m:ctrlPr>
                  </m:dPr>
                  <m:e>
                    <m:sSup>
                      <m:sSupPr>
                        <m:ctrlPr>
                          <w:rPr>
                            <w:rFonts w:ascii="Cambria Math" w:hAnsi="Cambria Math" w:cs="Times New Roman"/>
                            <w:i/>
                          </w:rPr>
                        </m:ctrlPr>
                      </m:sSupPr>
                      <m:e>
                        <m:r>
                          <w:rPr>
                            <w:rFonts w:ascii="Cambria Math" w:hAnsi="Cambria Math" w:cs="Times New Roman"/>
                          </w:rPr>
                          <m:t>θ</m:t>
                        </m:r>
                      </m:e>
                      <m:sup>
                        <m:r>
                          <w:rPr>
                            <w:rFonts w:ascii="Cambria Math" w:hAnsi="Cambria Math" w:cs="Times New Roman"/>
                          </w:rPr>
                          <m:t>''</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φ</m:t>
                        </m:r>
                      </m:e>
                      <m:sup>
                        <m:r>
                          <w:rPr>
                            <w:rFonts w:ascii="Cambria Math" w:hAnsi="Cambria Math" w:cs="Times New Roman"/>
                          </w:rPr>
                          <m:t>''</m:t>
                        </m:r>
                      </m:sup>
                    </m:sSup>
                    <m:r>
                      <w:rPr>
                        <w:rFonts w:ascii="Cambria Math" w:hAnsi="Cambria Math" w:cs="Times New Roman"/>
                      </w:rPr>
                      <m:t xml:space="preserve"> </m:t>
                    </m:r>
                  </m:e>
                </m:d>
                <m:r>
                  <w:rPr>
                    <w:rFonts w:ascii="Cambria Math" w:hAnsi="Cambria Math" w:cs="Times New Roman"/>
                  </w:rPr>
                  <m:t>= 1</m:t>
                </m:r>
              </m:oMath>
            </m:oMathPara>
          </w:p>
        </w:tc>
      </w:tr>
      <w:tr w:rsidR="00CA3947" w:rsidRPr="00AD6E5D" w:rsidTr="00B05964">
        <w:trPr>
          <w:trHeight w:val="452"/>
        </w:trPr>
        <w:tc>
          <w:tcPr>
            <w:tcW w:w="2065" w:type="dxa"/>
            <w:shd w:val="clear" w:color="auto" w:fill="auto"/>
          </w:tcPr>
          <w:p w:rsidR="00CA3947" w:rsidRPr="00AD6E5D" w:rsidRDefault="00CA3947" w:rsidP="00B05964">
            <w:pPr>
              <w:spacing w:after="0"/>
              <w:rPr>
                <w:rFonts w:ascii="Times New Roman" w:hAnsi="Times New Roman" w:cs="Times New Roman"/>
              </w:rPr>
            </w:pPr>
            <w:r w:rsidRPr="00AD6E5D">
              <w:rPr>
                <w:rFonts w:ascii="Times New Roman" w:hAnsi="Times New Roman" w:cs="Times New Roman"/>
              </w:rPr>
              <w:t>UE antenna height</w:t>
            </w:r>
          </w:p>
        </w:tc>
        <w:tc>
          <w:tcPr>
            <w:tcW w:w="2632" w:type="dxa"/>
            <w:shd w:val="clear" w:color="auto" w:fill="auto"/>
          </w:tcPr>
          <w:p w:rsidR="00CA3947" w:rsidRPr="00AD6E5D" w:rsidRDefault="00CA3947" w:rsidP="00B05964">
            <w:pPr>
              <w:spacing w:after="0"/>
              <w:rPr>
                <w:rFonts w:ascii="Times New Roman" w:hAnsi="Times New Roman" w:cs="Times New Roman"/>
              </w:rPr>
            </w:pPr>
            <w:r w:rsidRPr="00AD6E5D">
              <w:rPr>
                <w:rFonts w:ascii="Times New Roman" w:hAnsi="Times New Roman" w:cs="Times New Roman"/>
              </w:rPr>
              <w:t>1.5m</w:t>
            </w:r>
          </w:p>
        </w:tc>
        <w:tc>
          <w:tcPr>
            <w:tcW w:w="5265" w:type="dxa"/>
            <w:gridSpan w:val="2"/>
            <w:shd w:val="clear" w:color="auto" w:fill="auto"/>
          </w:tcPr>
          <w:p w:rsidR="00CA3947" w:rsidRPr="00AD6E5D" w:rsidRDefault="005B2602" w:rsidP="005B2602">
            <w:pPr>
              <w:spacing w:after="0"/>
              <w:rPr>
                <w:rFonts w:ascii="Times New Roman" w:hAnsi="Times New Roman" w:cs="Times New Roman"/>
              </w:rPr>
            </w:pPr>
            <m:oMathPara>
              <m:oMath>
                <m:r>
                  <w:rPr>
                    <w:rFonts w:ascii="Cambria Math" w:hAnsi="Cambria Math" w:cs="Times New Roman"/>
                  </w:rPr>
                  <m:t>3</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fl</m:t>
                        </m:r>
                      </m:sub>
                    </m:sSub>
                    <m:r>
                      <w:rPr>
                        <w:rFonts w:ascii="Cambria Math" w:hAnsi="Cambria Math" w:cs="Times New Roman"/>
                      </w:rPr>
                      <m:t>-1</m:t>
                    </m:r>
                  </m:e>
                </m:d>
                <m:r>
                  <w:rPr>
                    <w:rFonts w:ascii="Cambria Math" w:hAnsi="Cambria Math" w:cs="Times New Roman"/>
                  </w:rPr>
                  <m:t>+1.5</m:t>
                </m:r>
              </m:oMath>
            </m:oMathPara>
          </w:p>
          <w:p w:rsidR="005B2602" w:rsidRPr="00AD6E5D" w:rsidRDefault="00E02E31" w:rsidP="005B2602">
            <w:pPr>
              <w:spacing w:after="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fl</m:t>
                    </m:r>
                  </m:sub>
                </m:sSub>
                <m:r>
                  <w:rPr>
                    <w:rFonts w:ascii="Cambria Math" w:hAnsi="Cambria Math" w:cs="Times New Roman"/>
                  </w:rPr>
                  <m:t>=1,2,…,8</m:t>
                </m:r>
              </m:oMath>
            </m:oMathPara>
          </w:p>
        </w:tc>
      </w:tr>
      <w:tr w:rsidR="00C379D9" w:rsidRPr="00AD6E5D" w:rsidTr="00CA3947">
        <w:trPr>
          <w:trHeight w:val="485"/>
        </w:trPr>
        <w:tc>
          <w:tcPr>
            <w:tcW w:w="2065" w:type="dxa"/>
            <w:shd w:val="clear" w:color="auto" w:fill="auto"/>
            <w:hideMark/>
          </w:tcPr>
          <w:p w:rsidR="00C379D9" w:rsidRPr="00AD6E5D" w:rsidRDefault="00C379D9" w:rsidP="00B05964">
            <w:pPr>
              <w:spacing w:after="0"/>
              <w:rPr>
                <w:rFonts w:ascii="Times New Roman" w:hAnsi="Times New Roman" w:cs="Times New Roman"/>
              </w:rPr>
            </w:pPr>
            <w:r w:rsidRPr="00AD6E5D">
              <w:rPr>
                <w:rFonts w:ascii="Times New Roman" w:hAnsi="Times New Roman" w:cs="Times New Roman"/>
              </w:rPr>
              <w:t>UE receiver noise figure</w:t>
            </w:r>
          </w:p>
        </w:tc>
        <w:tc>
          <w:tcPr>
            <w:tcW w:w="7897" w:type="dxa"/>
            <w:gridSpan w:val="3"/>
            <w:shd w:val="clear" w:color="auto" w:fill="auto"/>
          </w:tcPr>
          <w:p w:rsidR="00C379D9" w:rsidRPr="00AD6E5D" w:rsidRDefault="00C379D9" w:rsidP="00B05964">
            <w:pPr>
              <w:spacing w:after="0"/>
              <w:rPr>
                <w:rFonts w:ascii="Times New Roman" w:hAnsi="Times New Roman" w:cs="Times New Roman"/>
              </w:rPr>
            </w:pPr>
            <w:r w:rsidRPr="00AD6E5D">
              <w:rPr>
                <w:rFonts w:ascii="Times New Roman" w:hAnsi="Times New Roman" w:cs="Times New Roman"/>
              </w:rPr>
              <w:t>9dB</w:t>
            </w:r>
          </w:p>
        </w:tc>
      </w:tr>
      <w:tr w:rsidR="00DE2A08" w:rsidRPr="00AD6E5D" w:rsidTr="00CA3947">
        <w:trPr>
          <w:trHeight w:val="485"/>
        </w:trPr>
        <w:tc>
          <w:tcPr>
            <w:tcW w:w="2065" w:type="dxa"/>
            <w:shd w:val="clear" w:color="auto" w:fill="auto"/>
          </w:tcPr>
          <w:p w:rsidR="00DE2A08" w:rsidRPr="00AD6E5D" w:rsidRDefault="00DE2A08" w:rsidP="00B05964">
            <w:pPr>
              <w:spacing w:after="0"/>
              <w:rPr>
                <w:rFonts w:ascii="Times New Roman" w:hAnsi="Times New Roman" w:cs="Times New Roman"/>
              </w:rPr>
            </w:pPr>
            <w:r w:rsidRPr="00AD6E5D">
              <w:rPr>
                <w:rFonts w:ascii="Times New Roman" w:hAnsi="Times New Roman" w:cs="Times New Roman"/>
              </w:rPr>
              <w:t>UE association</w:t>
            </w:r>
          </w:p>
        </w:tc>
        <w:tc>
          <w:tcPr>
            <w:tcW w:w="7897" w:type="dxa"/>
            <w:gridSpan w:val="3"/>
            <w:shd w:val="clear" w:color="auto" w:fill="auto"/>
          </w:tcPr>
          <w:p w:rsidR="00DE2A08" w:rsidRPr="00AD6E5D" w:rsidRDefault="00DE2A08" w:rsidP="00B05964">
            <w:pPr>
              <w:spacing w:after="0"/>
              <w:rPr>
                <w:rFonts w:ascii="Times New Roman" w:hAnsi="Times New Roman" w:cs="Times New Roman"/>
              </w:rPr>
            </w:pPr>
            <w:r w:rsidRPr="00AD6E5D">
              <w:rPr>
                <w:rFonts w:ascii="Times New Roman" w:hAnsi="Times New Roman" w:cs="Times New Roman"/>
              </w:rPr>
              <w:t>Based on RSRP measurement [7]</w:t>
            </w:r>
          </w:p>
        </w:tc>
      </w:tr>
      <w:tr w:rsidR="00CA3947" w:rsidRPr="00AD6E5D" w:rsidTr="00CA3947">
        <w:trPr>
          <w:trHeight w:val="381"/>
        </w:trPr>
        <w:tc>
          <w:tcPr>
            <w:tcW w:w="2065" w:type="dxa"/>
            <w:shd w:val="clear" w:color="auto" w:fill="auto"/>
            <w:hideMark/>
          </w:tcPr>
          <w:p w:rsidR="002B2F7F" w:rsidRPr="00AD6E5D" w:rsidRDefault="002B2F7F" w:rsidP="00B05964">
            <w:pPr>
              <w:spacing w:after="0"/>
              <w:rPr>
                <w:rFonts w:ascii="Times New Roman" w:hAnsi="Times New Roman" w:cs="Times New Roman"/>
              </w:rPr>
            </w:pPr>
            <w:r w:rsidRPr="00AD6E5D">
              <w:rPr>
                <w:rFonts w:ascii="Times New Roman" w:hAnsi="Times New Roman" w:cs="Times New Roman"/>
              </w:rPr>
              <w:t>Traffic model</w:t>
            </w:r>
          </w:p>
        </w:tc>
        <w:tc>
          <w:tcPr>
            <w:tcW w:w="7897" w:type="dxa"/>
            <w:gridSpan w:val="3"/>
            <w:shd w:val="clear" w:color="auto" w:fill="auto"/>
          </w:tcPr>
          <w:p w:rsidR="006659CA" w:rsidRPr="00AD6E5D" w:rsidRDefault="002B2F7F" w:rsidP="00CA3947">
            <w:pPr>
              <w:spacing w:after="0"/>
              <w:rPr>
                <w:rFonts w:ascii="Times New Roman" w:hAnsi="Times New Roman" w:cs="Times New Roman"/>
              </w:rPr>
            </w:pPr>
            <w:r w:rsidRPr="00AD6E5D">
              <w:rPr>
                <w:rFonts w:ascii="Times New Roman" w:hAnsi="Times New Roman" w:cs="Times New Roman"/>
              </w:rPr>
              <w:t xml:space="preserve">Full buffer </w:t>
            </w:r>
            <w:r w:rsidR="006659CA" w:rsidRPr="00AD6E5D">
              <w:rPr>
                <w:rFonts w:ascii="Times New Roman" w:hAnsi="Times New Roman" w:cs="Times New Roman"/>
              </w:rPr>
              <w:t>DL/UL traffic ratio 1:1</w:t>
            </w:r>
          </w:p>
        </w:tc>
      </w:tr>
      <w:tr w:rsidR="003D237E" w:rsidRPr="00AD6E5D" w:rsidTr="00CA3947">
        <w:trPr>
          <w:trHeight w:val="375"/>
        </w:trPr>
        <w:tc>
          <w:tcPr>
            <w:tcW w:w="2065" w:type="dxa"/>
            <w:shd w:val="clear" w:color="auto" w:fill="auto"/>
            <w:hideMark/>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UE distribution</w:t>
            </w:r>
          </w:p>
        </w:tc>
        <w:tc>
          <w:tcPr>
            <w:tcW w:w="2632" w:type="dxa"/>
            <w:shd w:val="clear" w:color="auto" w:fill="auto"/>
            <w:hideMark/>
          </w:tcPr>
          <w:p w:rsidR="001426CB" w:rsidRPr="00AD6E5D" w:rsidRDefault="001426CB" w:rsidP="001426CB">
            <w:pPr>
              <w:spacing w:after="0"/>
              <w:rPr>
                <w:rFonts w:ascii="Times New Roman" w:hAnsi="Times New Roman" w:cs="Times New Roman"/>
              </w:rPr>
            </w:pPr>
            <w:r w:rsidRPr="00AD6E5D">
              <w:rPr>
                <w:rFonts w:ascii="Times New Roman" w:hAnsi="Times New Roman" w:cs="Times New Roman"/>
              </w:rPr>
              <w:t xml:space="preserve">10 users per TRP </w:t>
            </w:r>
          </w:p>
          <w:p w:rsidR="00ED2123" w:rsidRPr="00AD6E5D" w:rsidRDefault="001426CB" w:rsidP="001426CB">
            <w:pPr>
              <w:spacing w:after="0"/>
              <w:rPr>
                <w:rFonts w:ascii="Times New Roman" w:hAnsi="Times New Roman" w:cs="Times New Roman"/>
              </w:rPr>
            </w:pPr>
            <w:r w:rsidRPr="00AD6E5D">
              <w:rPr>
                <w:rFonts w:ascii="Times New Roman" w:hAnsi="Times New Roman" w:cs="Times New Roman"/>
              </w:rPr>
              <w:t>- 100% indoor</w:t>
            </w:r>
          </w:p>
        </w:tc>
        <w:tc>
          <w:tcPr>
            <w:tcW w:w="2632" w:type="dxa"/>
            <w:shd w:val="clear" w:color="auto" w:fill="auto"/>
          </w:tcPr>
          <w:p w:rsidR="00ED2123" w:rsidRPr="00AD6E5D" w:rsidRDefault="00ED2123" w:rsidP="00B05964">
            <w:pPr>
              <w:spacing w:after="0"/>
              <w:rPr>
                <w:rFonts w:ascii="Times New Roman" w:hAnsi="Times New Roman" w:cs="Times New Roman"/>
              </w:rPr>
            </w:pPr>
            <w:r w:rsidRPr="00AD6E5D">
              <w:rPr>
                <w:rFonts w:ascii="Times New Roman" w:hAnsi="Times New Roman" w:cs="Times New Roman"/>
              </w:rPr>
              <w:t xml:space="preserve">10 users per TRP </w:t>
            </w:r>
          </w:p>
          <w:p w:rsidR="00ED2123" w:rsidRPr="00AD6E5D" w:rsidRDefault="00ED2123" w:rsidP="001426CB">
            <w:pPr>
              <w:spacing w:after="0"/>
              <w:rPr>
                <w:rFonts w:ascii="Times New Roman" w:hAnsi="Times New Roman" w:cs="Times New Roman"/>
              </w:rPr>
            </w:pPr>
            <w:r w:rsidRPr="00AD6E5D">
              <w:rPr>
                <w:rFonts w:ascii="Times New Roman" w:hAnsi="Times New Roman" w:cs="Times New Roman"/>
              </w:rPr>
              <w:t xml:space="preserve">- </w:t>
            </w:r>
            <w:r w:rsidR="002B2F7F" w:rsidRPr="00AD6E5D">
              <w:rPr>
                <w:rFonts w:ascii="Times New Roman" w:hAnsi="Times New Roman" w:cs="Times New Roman"/>
              </w:rPr>
              <w:t>80% indoor, 20% outdoor</w:t>
            </w:r>
          </w:p>
        </w:tc>
        <w:tc>
          <w:tcPr>
            <w:tcW w:w="2633" w:type="dxa"/>
            <w:shd w:val="clear" w:color="auto" w:fill="auto"/>
          </w:tcPr>
          <w:p w:rsidR="001426CB" w:rsidRPr="00AD6E5D" w:rsidRDefault="001426CB" w:rsidP="001426CB">
            <w:pPr>
              <w:spacing w:after="0"/>
              <w:rPr>
                <w:rFonts w:ascii="Times New Roman" w:hAnsi="Times New Roman" w:cs="Times New Roman"/>
              </w:rPr>
            </w:pPr>
            <w:r w:rsidRPr="00AD6E5D">
              <w:rPr>
                <w:rFonts w:ascii="Times New Roman" w:hAnsi="Times New Roman" w:cs="Times New Roman"/>
              </w:rPr>
              <w:t xml:space="preserve">10 users per TRP </w:t>
            </w:r>
          </w:p>
          <w:p w:rsidR="00ED2123" w:rsidRPr="00AD6E5D" w:rsidRDefault="001426CB" w:rsidP="001426CB">
            <w:pPr>
              <w:spacing w:after="0"/>
              <w:rPr>
                <w:rFonts w:ascii="Times New Roman" w:hAnsi="Times New Roman" w:cs="Times New Roman"/>
              </w:rPr>
            </w:pPr>
            <w:r w:rsidRPr="00AD6E5D">
              <w:rPr>
                <w:rFonts w:ascii="Times New Roman" w:hAnsi="Times New Roman" w:cs="Times New Roman"/>
              </w:rPr>
              <w:t>- 80% indoor, 20% outdoor</w:t>
            </w:r>
          </w:p>
        </w:tc>
      </w:tr>
    </w:tbl>
    <w:p w:rsidR="00226DB8" w:rsidRPr="00D14D6A" w:rsidRDefault="00226DB8" w:rsidP="00F2393A">
      <w:pPr>
        <w:spacing w:before="100" w:beforeAutospacing="1" w:after="100" w:afterAutospacing="1"/>
      </w:pPr>
    </w:p>
    <w:sectPr w:rsidR="00226DB8" w:rsidRPr="00D14D6A" w:rsidSect="00115D3B">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E31" w:rsidRDefault="00E02E31">
      <w:r>
        <w:separator/>
      </w:r>
    </w:p>
  </w:endnote>
  <w:endnote w:type="continuationSeparator" w:id="0">
    <w:p w:rsidR="00E02E31" w:rsidRDefault="00E02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93" w:rsidRDefault="001B2893"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1B2893" w:rsidRDefault="001B289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93" w:rsidRPr="00270202" w:rsidRDefault="001B2893"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59139F">
      <w:rPr>
        <w:rStyle w:val="CharChar2"/>
        <w:b/>
        <w:i/>
        <w:noProof/>
        <w:sz w:val="18"/>
      </w:rPr>
      <w:t>4</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59139F">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E31" w:rsidRDefault="00E02E31">
      <w:r>
        <w:separator/>
      </w:r>
    </w:p>
  </w:footnote>
  <w:footnote w:type="continuationSeparator" w:id="0">
    <w:p w:rsidR="00E02E31" w:rsidRDefault="00E02E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893" w:rsidRDefault="001B28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923595"/>
    <w:multiLevelType w:val="hybridMultilevel"/>
    <w:tmpl w:val="905A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0A1C5F"/>
    <w:multiLevelType w:val="hybridMultilevel"/>
    <w:tmpl w:val="5022A432"/>
    <w:lvl w:ilvl="0" w:tplc="B8B0A778">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084D27"/>
    <w:multiLevelType w:val="hybridMultilevel"/>
    <w:tmpl w:val="5330D0D4"/>
    <w:lvl w:ilvl="0" w:tplc="FB1E3C12">
      <w:start w:val="1"/>
      <w:numFmt w:val="low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86412"/>
    <w:multiLevelType w:val="hybridMultilevel"/>
    <w:tmpl w:val="5C84B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FB0E0E"/>
    <w:multiLevelType w:val="hybridMultilevel"/>
    <w:tmpl w:val="1220BE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616042A"/>
    <w:multiLevelType w:val="hybridMultilevel"/>
    <w:tmpl w:val="CB284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65446"/>
    <w:multiLevelType w:val="hybridMultilevel"/>
    <w:tmpl w:val="6EF8A1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77E47"/>
    <w:multiLevelType w:val="hybridMultilevel"/>
    <w:tmpl w:val="698444DE"/>
    <w:lvl w:ilvl="0" w:tplc="42843A10">
      <w:start w:val="1"/>
      <w:numFmt w:val="bullet"/>
      <w:lvlText w:val="o"/>
      <w:lvlJc w:val="left"/>
      <w:pPr>
        <w:tabs>
          <w:tab w:val="num" w:pos="2088"/>
        </w:tabs>
        <w:ind w:left="2088" w:hanging="360"/>
      </w:pPr>
      <w:rPr>
        <w:rFonts w:ascii="Courier New" w:hAnsi="Courier New" w:hint="default"/>
      </w:rPr>
    </w:lvl>
    <w:lvl w:ilvl="1" w:tplc="08090001">
      <w:start w:val="1"/>
      <w:numFmt w:val="bullet"/>
      <w:lvlText w:val=""/>
      <w:lvlJc w:val="left"/>
      <w:pPr>
        <w:tabs>
          <w:tab w:val="num" w:pos="2808"/>
        </w:tabs>
        <w:ind w:left="2808" w:hanging="360"/>
      </w:pPr>
      <w:rPr>
        <w:rFonts w:ascii="Symbol" w:hAnsi="Symbol" w:hint="default"/>
      </w:rPr>
    </w:lvl>
    <w:lvl w:ilvl="2" w:tplc="06181EC8">
      <w:start w:val="3"/>
      <w:numFmt w:val="bullet"/>
      <w:lvlText w:val="-"/>
      <w:lvlJc w:val="left"/>
      <w:pPr>
        <w:tabs>
          <w:tab w:val="num" w:pos="3708"/>
        </w:tabs>
        <w:ind w:left="3708" w:hanging="360"/>
      </w:pPr>
      <w:rPr>
        <w:rFonts w:ascii="Vodafone Rg" w:eastAsia="MS Mincho" w:hAnsi="Vodafone Rg" w:cs="Times New Roman" w:hint="default"/>
      </w:rPr>
    </w:lvl>
    <w:lvl w:ilvl="3" w:tplc="0409000F">
      <w:start w:val="1"/>
      <w:numFmt w:val="decimal"/>
      <w:lvlText w:val="%4."/>
      <w:lvlJc w:val="left"/>
      <w:pPr>
        <w:tabs>
          <w:tab w:val="num" w:pos="4248"/>
        </w:tabs>
        <w:ind w:left="4248" w:hanging="360"/>
      </w:pPr>
      <w:rPr>
        <w:rFonts w:cs="Times New Roman"/>
      </w:rPr>
    </w:lvl>
    <w:lvl w:ilvl="4" w:tplc="04090019" w:tentative="1">
      <w:start w:val="1"/>
      <w:numFmt w:val="lowerLetter"/>
      <w:lvlText w:val="%5."/>
      <w:lvlJc w:val="left"/>
      <w:pPr>
        <w:tabs>
          <w:tab w:val="num" w:pos="4968"/>
        </w:tabs>
        <w:ind w:left="4968" w:hanging="360"/>
      </w:pPr>
      <w:rPr>
        <w:rFonts w:cs="Times New Roman"/>
      </w:rPr>
    </w:lvl>
    <w:lvl w:ilvl="5" w:tplc="0409001B" w:tentative="1">
      <w:start w:val="1"/>
      <w:numFmt w:val="lowerRoman"/>
      <w:lvlText w:val="%6."/>
      <w:lvlJc w:val="right"/>
      <w:pPr>
        <w:tabs>
          <w:tab w:val="num" w:pos="5688"/>
        </w:tabs>
        <w:ind w:left="5688" w:hanging="180"/>
      </w:pPr>
      <w:rPr>
        <w:rFonts w:cs="Times New Roman"/>
      </w:rPr>
    </w:lvl>
    <w:lvl w:ilvl="6" w:tplc="0409000F" w:tentative="1">
      <w:start w:val="1"/>
      <w:numFmt w:val="decimal"/>
      <w:lvlText w:val="%7."/>
      <w:lvlJc w:val="left"/>
      <w:pPr>
        <w:tabs>
          <w:tab w:val="num" w:pos="6408"/>
        </w:tabs>
        <w:ind w:left="6408" w:hanging="360"/>
      </w:pPr>
      <w:rPr>
        <w:rFonts w:cs="Times New Roman"/>
      </w:rPr>
    </w:lvl>
    <w:lvl w:ilvl="7" w:tplc="04090019" w:tentative="1">
      <w:start w:val="1"/>
      <w:numFmt w:val="lowerLetter"/>
      <w:lvlText w:val="%8."/>
      <w:lvlJc w:val="left"/>
      <w:pPr>
        <w:tabs>
          <w:tab w:val="num" w:pos="7128"/>
        </w:tabs>
        <w:ind w:left="7128" w:hanging="360"/>
      </w:pPr>
      <w:rPr>
        <w:rFonts w:cs="Times New Roman"/>
      </w:rPr>
    </w:lvl>
    <w:lvl w:ilvl="8" w:tplc="0409001B" w:tentative="1">
      <w:start w:val="1"/>
      <w:numFmt w:val="lowerRoman"/>
      <w:lvlText w:val="%9."/>
      <w:lvlJc w:val="right"/>
      <w:pPr>
        <w:tabs>
          <w:tab w:val="num" w:pos="7848"/>
        </w:tabs>
        <w:ind w:left="7848" w:hanging="180"/>
      </w:pPr>
      <w:rPr>
        <w:rFonts w:cs="Times New Roman"/>
      </w:rPr>
    </w:lvl>
  </w:abstractNum>
  <w:abstractNum w:abstractNumId="10" w15:restartNumberingAfterBreak="0">
    <w:nsid w:val="1B857042"/>
    <w:multiLevelType w:val="hybridMultilevel"/>
    <w:tmpl w:val="C25CD3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D310DDF"/>
    <w:multiLevelType w:val="hybridMultilevel"/>
    <w:tmpl w:val="A8AE9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84F63"/>
    <w:multiLevelType w:val="hybridMultilevel"/>
    <w:tmpl w:val="5C84BB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1EE52B0"/>
    <w:multiLevelType w:val="hybridMultilevel"/>
    <w:tmpl w:val="D5DC103A"/>
    <w:lvl w:ilvl="0" w:tplc="8092C034">
      <w:start w:val="1"/>
      <w:numFmt w:val="bullet"/>
      <w:lvlText w:val=""/>
      <w:lvlJc w:val="left"/>
      <w:pPr>
        <w:tabs>
          <w:tab w:val="num" w:pos="720"/>
        </w:tabs>
        <w:ind w:left="720" w:hanging="360"/>
      </w:pPr>
      <w:rPr>
        <w:rFonts w:ascii="Symbol" w:hAnsi="Symbol" w:hint="default"/>
      </w:rPr>
    </w:lvl>
    <w:lvl w:ilvl="1" w:tplc="8092C034">
      <w:start w:val="1"/>
      <w:numFmt w:val="bullet"/>
      <w:lvlText w:val=""/>
      <w:lvlJc w:val="left"/>
      <w:pPr>
        <w:tabs>
          <w:tab w:val="num" w:pos="1440"/>
        </w:tabs>
        <w:ind w:left="1440" w:hanging="360"/>
      </w:pPr>
      <w:rPr>
        <w:rFonts w:ascii="Symbol" w:hAnsi="Symbo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31562A"/>
    <w:multiLevelType w:val="hybridMultilevel"/>
    <w:tmpl w:val="9E6657A2"/>
    <w:lvl w:ilvl="0" w:tplc="5044A3CE">
      <w:start w:val="1"/>
      <w:numFmt w:val="bullet"/>
      <w:lvlText w:val="•"/>
      <w:lvlJc w:val="left"/>
      <w:pPr>
        <w:tabs>
          <w:tab w:val="num" w:pos="648"/>
        </w:tabs>
        <w:ind w:left="648" w:hanging="360"/>
      </w:pPr>
      <w:rPr>
        <w:rFonts w:ascii="Arial" w:hAnsi="Arial" w:hint="default"/>
      </w:rPr>
    </w:lvl>
    <w:lvl w:ilvl="1" w:tplc="BF1AE170">
      <w:start w:val="2628"/>
      <w:numFmt w:val="bullet"/>
      <w:lvlText w:val="–"/>
      <w:lvlJc w:val="left"/>
      <w:pPr>
        <w:tabs>
          <w:tab w:val="num" w:pos="1368"/>
        </w:tabs>
        <w:ind w:left="1368" w:hanging="360"/>
      </w:pPr>
      <w:rPr>
        <w:rFonts w:ascii="Arial" w:hAnsi="Arial" w:hint="default"/>
      </w:rPr>
    </w:lvl>
    <w:lvl w:ilvl="2" w:tplc="116CCEC4">
      <w:start w:val="1"/>
      <w:numFmt w:val="bullet"/>
      <w:lvlText w:val="•"/>
      <w:lvlJc w:val="left"/>
      <w:pPr>
        <w:tabs>
          <w:tab w:val="num" w:pos="2088"/>
        </w:tabs>
        <w:ind w:left="2088" w:hanging="360"/>
      </w:pPr>
      <w:rPr>
        <w:rFonts w:ascii="Arial" w:hAnsi="Arial" w:hint="default"/>
      </w:rPr>
    </w:lvl>
    <w:lvl w:ilvl="3" w:tplc="B78A9E74" w:tentative="1">
      <w:start w:val="1"/>
      <w:numFmt w:val="bullet"/>
      <w:lvlText w:val="•"/>
      <w:lvlJc w:val="left"/>
      <w:pPr>
        <w:tabs>
          <w:tab w:val="num" w:pos="2808"/>
        </w:tabs>
        <w:ind w:left="2808" w:hanging="360"/>
      </w:pPr>
      <w:rPr>
        <w:rFonts w:ascii="Arial" w:hAnsi="Arial" w:hint="default"/>
      </w:rPr>
    </w:lvl>
    <w:lvl w:ilvl="4" w:tplc="4F0C1880" w:tentative="1">
      <w:start w:val="1"/>
      <w:numFmt w:val="bullet"/>
      <w:lvlText w:val="•"/>
      <w:lvlJc w:val="left"/>
      <w:pPr>
        <w:tabs>
          <w:tab w:val="num" w:pos="3528"/>
        </w:tabs>
        <w:ind w:left="3528" w:hanging="360"/>
      </w:pPr>
      <w:rPr>
        <w:rFonts w:ascii="Arial" w:hAnsi="Arial" w:hint="default"/>
      </w:rPr>
    </w:lvl>
    <w:lvl w:ilvl="5" w:tplc="32E024D0" w:tentative="1">
      <w:start w:val="1"/>
      <w:numFmt w:val="bullet"/>
      <w:lvlText w:val="•"/>
      <w:lvlJc w:val="left"/>
      <w:pPr>
        <w:tabs>
          <w:tab w:val="num" w:pos="4248"/>
        </w:tabs>
        <w:ind w:left="4248" w:hanging="360"/>
      </w:pPr>
      <w:rPr>
        <w:rFonts w:ascii="Arial" w:hAnsi="Arial" w:hint="default"/>
      </w:rPr>
    </w:lvl>
    <w:lvl w:ilvl="6" w:tplc="8A660B1C" w:tentative="1">
      <w:start w:val="1"/>
      <w:numFmt w:val="bullet"/>
      <w:lvlText w:val="•"/>
      <w:lvlJc w:val="left"/>
      <w:pPr>
        <w:tabs>
          <w:tab w:val="num" w:pos="4968"/>
        </w:tabs>
        <w:ind w:left="4968" w:hanging="360"/>
      </w:pPr>
      <w:rPr>
        <w:rFonts w:ascii="Arial" w:hAnsi="Arial" w:hint="default"/>
      </w:rPr>
    </w:lvl>
    <w:lvl w:ilvl="7" w:tplc="A5A05BA8" w:tentative="1">
      <w:start w:val="1"/>
      <w:numFmt w:val="bullet"/>
      <w:lvlText w:val="•"/>
      <w:lvlJc w:val="left"/>
      <w:pPr>
        <w:tabs>
          <w:tab w:val="num" w:pos="5688"/>
        </w:tabs>
        <w:ind w:left="5688" w:hanging="360"/>
      </w:pPr>
      <w:rPr>
        <w:rFonts w:ascii="Arial" w:hAnsi="Arial" w:hint="default"/>
      </w:rPr>
    </w:lvl>
    <w:lvl w:ilvl="8" w:tplc="D264C77E" w:tentative="1">
      <w:start w:val="1"/>
      <w:numFmt w:val="bullet"/>
      <w:lvlText w:val="•"/>
      <w:lvlJc w:val="left"/>
      <w:pPr>
        <w:tabs>
          <w:tab w:val="num" w:pos="6408"/>
        </w:tabs>
        <w:ind w:left="6408" w:hanging="360"/>
      </w:pPr>
      <w:rPr>
        <w:rFonts w:ascii="Arial" w:hAnsi="Arial" w:hint="default"/>
      </w:rPr>
    </w:lvl>
  </w:abstractNum>
  <w:abstractNum w:abstractNumId="16"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cs="Times New Roman" w:hint="default"/>
      </w:rPr>
    </w:lvl>
    <w:lvl w:ilvl="1" w:tplc="0CF207AA">
      <w:start w:val="181"/>
      <w:numFmt w:val="bullet"/>
      <w:lvlText w:val="–"/>
      <w:lvlJc w:val="left"/>
      <w:pPr>
        <w:tabs>
          <w:tab w:val="num" w:pos="1440"/>
        </w:tabs>
        <w:ind w:left="1440" w:hanging="360"/>
      </w:pPr>
      <w:rPr>
        <w:rFonts w:ascii="Arial" w:hAnsi="Arial" w:cs="Times New Roman" w:hint="default"/>
      </w:rPr>
    </w:lvl>
    <w:lvl w:ilvl="2" w:tplc="46629900">
      <w:start w:val="1"/>
      <w:numFmt w:val="bullet"/>
      <w:lvlText w:val="•"/>
      <w:lvlJc w:val="left"/>
      <w:pPr>
        <w:tabs>
          <w:tab w:val="num" w:pos="2160"/>
        </w:tabs>
        <w:ind w:left="2160" w:hanging="360"/>
      </w:pPr>
      <w:rPr>
        <w:rFonts w:ascii="Arial" w:hAnsi="Arial" w:cs="Times New Roman" w:hint="default"/>
      </w:rPr>
    </w:lvl>
    <w:lvl w:ilvl="3" w:tplc="1E68BE2E">
      <w:start w:val="1"/>
      <w:numFmt w:val="bullet"/>
      <w:lvlText w:val="•"/>
      <w:lvlJc w:val="left"/>
      <w:pPr>
        <w:tabs>
          <w:tab w:val="num" w:pos="2880"/>
        </w:tabs>
        <w:ind w:left="2880" w:hanging="360"/>
      </w:pPr>
      <w:rPr>
        <w:rFonts w:ascii="Arial" w:hAnsi="Arial" w:cs="Times New Roman" w:hint="default"/>
      </w:rPr>
    </w:lvl>
    <w:lvl w:ilvl="4" w:tplc="A12A3894">
      <w:start w:val="1"/>
      <w:numFmt w:val="bullet"/>
      <w:lvlText w:val="•"/>
      <w:lvlJc w:val="left"/>
      <w:pPr>
        <w:tabs>
          <w:tab w:val="num" w:pos="3600"/>
        </w:tabs>
        <w:ind w:left="3600" w:hanging="360"/>
      </w:pPr>
      <w:rPr>
        <w:rFonts w:ascii="Arial" w:hAnsi="Arial" w:cs="Times New Roman" w:hint="default"/>
      </w:rPr>
    </w:lvl>
    <w:lvl w:ilvl="5" w:tplc="D2F6CEB6">
      <w:start w:val="1"/>
      <w:numFmt w:val="bullet"/>
      <w:lvlText w:val="•"/>
      <w:lvlJc w:val="left"/>
      <w:pPr>
        <w:tabs>
          <w:tab w:val="num" w:pos="4320"/>
        </w:tabs>
        <w:ind w:left="4320" w:hanging="360"/>
      </w:pPr>
      <w:rPr>
        <w:rFonts w:ascii="Arial" w:hAnsi="Arial" w:cs="Times New Roman" w:hint="default"/>
      </w:rPr>
    </w:lvl>
    <w:lvl w:ilvl="6" w:tplc="AA4CD4DE">
      <w:start w:val="1"/>
      <w:numFmt w:val="bullet"/>
      <w:lvlText w:val="•"/>
      <w:lvlJc w:val="left"/>
      <w:pPr>
        <w:tabs>
          <w:tab w:val="num" w:pos="5040"/>
        </w:tabs>
        <w:ind w:left="5040" w:hanging="360"/>
      </w:pPr>
      <w:rPr>
        <w:rFonts w:ascii="Arial" w:hAnsi="Arial" w:cs="Times New Roman" w:hint="default"/>
      </w:rPr>
    </w:lvl>
    <w:lvl w:ilvl="7" w:tplc="C31CA60A">
      <w:start w:val="1"/>
      <w:numFmt w:val="bullet"/>
      <w:lvlText w:val="•"/>
      <w:lvlJc w:val="left"/>
      <w:pPr>
        <w:tabs>
          <w:tab w:val="num" w:pos="5760"/>
        </w:tabs>
        <w:ind w:left="5760" w:hanging="360"/>
      </w:pPr>
      <w:rPr>
        <w:rFonts w:ascii="Arial" w:hAnsi="Arial" w:cs="Times New Roman" w:hint="default"/>
      </w:rPr>
    </w:lvl>
    <w:lvl w:ilvl="8" w:tplc="74462B0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26A1180B"/>
    <w:multiLevelType w:val="hybridMultilevel"/>
    <w:tmpl w:val="A8AE9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6C5D29"/>
    <w:multiLevelType w:val="hybridMultilevel"/>
    <w:tmpl w:val="BF887176"/>
    <w:lvl w:ilvl="0" w:tplc="70887DF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8851AF"/>
    <w:multiLevelType w:val="hybridMultilevel"/>
    <w:tmpl w:val="BEF66260"/>
    <w:lvl w:ilvl="0" w:tplc="04090001">
      <w:start w:val="1"/>
      <w:numFmt w:val="bullet"/>
      <w:lvlText w:val=""/>
      <w:lvlJc w:val="left"/>
      <w:pPr>
        <w:tabs>
          <w:tab w:val="num" w:pos="720"/>
        </w:tabs>
        <w:ind w:left="720" w:hanging="360"/>
      </w:pPr>
      <w:rPr>
        <w:rFonts w:ascii="Symbol" w:hAnsi="Symbol" w:hint="default"/>
      </w:rPr>
    </w:lvl>
    <w:lvl w:ilvl="1" w:tplc="06181EC8">
      <w:start w:val="3"/>
      <w:numFmt w:val="bullet"/>
      <w:lvlText w:val="-"/>
      <w:lvlJc w:val="left"/>
      <w:pPr>
        <w:tabs>
          <w:tab w:val="num" w:pos="1440"/>
        </w:tabs>
        <w:ind w:left="1440" w:hanging="360"/>
      </w:pPr>
      <w:rPr>
        <w:rFonts w:ascii="Vodafone Rg" w:eastAsia="MS Mincho" w:hAnsi="Vodafone Rg" w:cs="Times New Roman"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38670DF2"/>
    <w:multiLevelType w:val="hybridMultilevel"/>
    <w:tmpl w:val="646855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8C519E4"/>
    <w:multiLevelType w:val="hybridMultilevel"/>
    <w:tmpl w:val="B07C2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13114"/>
    <w:multiLevelType w:val="hybridMultilevel"/>
    <w:tmpl w:val="1090B6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243ED7"/>
    <w:multiLevelType w:val="hybridMultilevel"/>
    <w:tmpl w:val="20942C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ED2E05"/>
    <w:multiLevelType w:val="hybridMultilevel"/>
    <w:tmpl w:val="772C7828"/>
    <w:lvl w:ilvl="0" w:tplc="19B0F062">
      <w:start w:val="1"/>
      <w:numFmt w:val="bullet"/>
      <w:lvlText w:val="‒"/>
      <w:lvlJc w:val="left"/>
      <w:pPr>
        <w:tabs>
          <w:tab w:val="num" w:pos="-260"/>
        </w:tabs>
        <w:ind w:left="-260" w:hanging="360"/>
      </w:pPr>
      <w:rPr>
        <w:rFonts w:ascii="Calibri" w:hAnsi="Calibri" w:hint="default"/>
      </w:rPr>
    </w:lvl>
    <w:lvl w:ilvl="1" w:tplc="970C2B9C" w:tentative="1">
      <w:start w:val="1"/>
      <w:numFmt w:val="bullet"/>
      <w:lvlText w:val="‒"/>
      <w:lvlJc w:val="left"/>
      <w:pPr>
        <w:tabs>
          <w:tab w:val="num" w:pos="460"/>
        </w:tabs>
        <w:ind w:left="460" w:hanging="360"/>
      </w:pPr>
      <w:rPr>
        <w:rFonts w:ascii="Calibri" w:hAnsi="Calibri" w:hint="default"/>
      </w:rPr>
    </w:lvl>
    <w:lvl w:ilvl="2" w:tplc="8E18D77E" w:tentative="1">
      <w:start w:val="1"/>
      <w:numFmt w:val="bullet"/>
      <w:lvlText w:val="‒"/>
      <w:lvlJc w:val="left"/>
      <w:pPr>
        <w:tabs>
          <w:tab w:val="num" w:pos="1180"/>
        </w:tabs>
        <w:ind w:left="1180" w:hanging="360"/>
      </w:pPr>
      <w:rPr>
        <w:rFonts w:ascii="Calibri" w:hAnsi="Calibri" w:hint="default"/>
      </w:rPr>
    </w:lvl>
    <w:lvl w:ilvl="3" w:tplc="9528A1C8" w:tentative="1">
      <w:start w:val="1"/>
      <w:numFmt w:val="bullet"/>
      <w:lvlText w:val="‒"/>
      <w:lvlJc w:val="left"/>
      <w:pPr>
        <w:tabs>
          <w:tab w:val="num" w:pos="1900"/>
        </w:tabs>
        <w:ind w:left="1900" w:hanging="360"/>
      </w:pPr>
      <w:rPr>
        <w:rFonts w:ascii="Calibri" w:hAnsi="Calibri" w:hint="default"/>
      </w:rPr>
    </w:lvl>
    <w:lvl w:ilvl="4" w:tplc="0BF05FE8" w:tentative="1">
      <w:start w:val="1"/>
      <w:numFmt w:val="bullet"/>
      <w:lvlText w:val="‒"/>
      <w:lvlJc w:val="left"/>
      <w:pPr>
        <w:tabs>
          <w:tab w:val="num" w:pos="2620"/>
        </w:tabs>
        <w:ind w:left="2620" w:hanging="360"/>
      </w:pPr>
      <w:rPr>
        <w:rFonts w:ascii="Calibri" w:hAnsi="Calibri" w:hint="default"/>
      </w:rPr>
    </w:lvl>
    <w:lvl w:ilvl="5" w:tplc="BE762456" w:tentative="1">
      <w:start w:val="1"/>
      <w:numFmt w:val="bullet"/>
      <w:lvlText w:val="‒"/>
      <w:lvlJc w:val="left"/>
      <w:pPr>
        <w:tabs>
          <w:tab w:val="num" w:pos="3340"/>
        </w:tabs>
        <w:ind w:left="3340" w:hanging="360"/>
      </w:pPr>
      <w:rPr>
        <w:rFonts w:ascii="Calibri" w:hAnsi="Calibri" w:hint="default"/>
      </w:rPr>
    </w:lvl>
    <w:lvl w:ilvl="6" w:tplc="5FB28BDA" w:tentative="1">
      <w:start w:val="1"/>
      <w:numFmt w:val="bullet"/>
      <w:lvlText w:val="‒"/>
      <w:lvlJc w:val="left"/>
      <w:pPr>
        <w:tabs>
          <w:tab w:val="num" w:pos="4060"/>
        </w:tabs>
        <w:ind w:left="4060" w:hanging="360"/>
      </w:pPr>
      <w:rPr>
        <w:rFonts w:ascii="Calibri" w:hAnsi="Calibri" w:hint="default"/>
      </w:rPr>
    </w:lvl>
    <w:lvl w:ilvl="7" w:tplc="C730F186" w:tentative="1">
      <w:start w:val="1"/>
      <w:numFmt w:val="bullet"/>
      <w:lvlText w:val="‒"/>
      <w:lvlJc w:val="left"/>
      <w:pPr>
        <w:tabs>
          <w:tab w:val="num" w:pos="4780"/>
        </w:tabs>
        <w:ind w:left="4780" w:hanging="360"/>
      </w:pPr>
      <w:rPr>
        <w:rFonts w:ascii="Calibri" w:hAnsi="Calibri" w:hint="default"/>
      </w:rPr>
    </w:lvl>
    <w:lvl w:ilvl="8" w:tplc="34CE492E" w:tentative="1">
      <w:start w:val="1"/>
      <w:numFmt w:val="bullet"/>
      <w:lvlText w:val="‒"/>
      <w:lvlJc w:val="left"/>
      <w:pPr>
        <w:tabs>
          <w:tab w:val="num" w:pos="5500"/>
        </w:tabs>
        <w:ind w:left="5500" w:hanging="360"/>
      </w:pPr>
      <w:rPr>
        <w:rFonts w:ascii="Calibri" w:hAnsi="Calibri" w:hint="default"/>
      </w:rPr>
    </w:lvl>
  </w:abstractNum>
  <w:abstractNum w:abstractNumId="27" w15:restartNumberingAfterBreak="0">
    <w:nsid w:val="431B2A75"/>
    <w:multiLevelType w:val="hybridMultilevel"/>
    <w:tmpl w:val="D90ADD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997CC6"/>
    <w:multiLevelType w:val="hybridMultilevel"/>
    <w:tmpl w:val="20942C7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962DAE"/>
    <w:multiLevelType w:val="hybridMultilevel"/>
    <w:tmpl w:val="9E5240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EE4636"/>
    <w:multiLevelType w:val="hybridMultilevel"/>
    <w:tmpl w:val="6468554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6B4D8B"/>
    <w:multiLevelType w:val="hybridMultilevel"/>
    <w:tmpl w:val="85C66A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E57859"/>
    <w:multiLevelType w:val="hybridMultilevel"/>
    <w:tmpl w:val="6EF8A1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5F2EC9"/>
    <w:multiLevelType w:val="hybridMultilevel"/>
    <w:tmpl w:val="0A0CA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2576D"/>
    <w:multiLevelType w:val="hybridMultilevel"/>
    <w:tmpl w:val="B07C2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CFA2DE9"/>
    <w:multiLevelType w:val="hybridMultilevel"/>
    <w:tmpl w:val="2C84536C"/>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D541D6E"/>
    <w:multiLevelType w:val="hybridMultilevel"/>
    <w:tmpl w:val="FB965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1D04FF"/>
    <w:multiLevelType w:val="hybridMultilevel"/>
    <w:tmpl w:val="B404AD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58D1B89"/>
    <w:multiLevelType w:val="hybridMultilevel"/>
    <w:tmpl w:val="1994AC2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A800752"/>
    <w:multiLevelType w:val="hybridMultilevel"/>
    <w:tmpl w:val="03AC3A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871081"/>
    <w:multiLevelType w:val="hybridMultilevel"/>
    <w:tmpl w:val="06EE5B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42736F"/>
    <w:multiLevelType w:val="hybridMultilevel"/>
    <w:tmpl w:val="0EFE70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8C5D18"/>
    <w:multiLevelType w:val="hybridMultilevel"/>
    <w:tmpl w:val="E4704CE6"/>
    <w:lvl w:ilvl="0" w:tplc="8092C034">
      <w:start w:val="1"/>
      <w:numFmt w:val="bullet"/>
      <w:lvlText w:val=""/>
      <w:lvlJc w:val="left"/>
      <w:pPr>
        <w:tabs>
          <w:tab w:val="num" w:pos="720"/>
        </w:tabs>
        <w:ind w:left="720" w:hanging="360"/>
      </w:pPr>
      <w:rPr>
        <w:rFonts w:ascii="Symbol" w:hAnsi="Symbo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CE4788C"/>
    <w:multiLevelType w:val="hybridMultilevel"/>
    <w:tmpl w:val="20942C7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F653A3"/>
    <w:multiLevelType w:val="hybridMultilevel"/>
    <w:tmpl w:val="45821E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9"/>
  </w:num>
  <w:num w:numId="5">
    <w:abstractNumId w:val="45"/>
  </w:num>
  <w:num w:numId="6">
    <w:abstractNumId w:val="28"/>
  </w:num>
  <w:num w:numId="7">
    <w:abstractNumId w:val="24"/>
  </w:num>
  <w:num w:numId="8">
    <w:abstractNumId w:val="1"/>
  </w:num>
  <w:num w:numId="9">
    <w:abstractNumId w:val="44"/>
  </w:num>
  <w:num w:numId="10">
    <w:abstractNumId w:val="25"/>
  </w:num>
  <w:num w:numId="11">
    <w:abstractNumId w:val="33"/>
  </w:num>
  <w:num w:numId="12">
    <w:abstractNumId w:val="20"/>
  </w:num>
  <w:num w:numId="13">
    <w:abstractNumId w:val="4"/>
  </w:num>
  <w:num w:numId="14">
    <w:abstractNumId w:val="31"/>
  </w:num>
  <w:num w:numId="15">
    <w:abstractNumId w:val="39"/>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8"/>
  </w:num>
  <w:num w:numId="18">
    <w:abstractNumId w:val="29"/>
  </w:num>
  <w:num w:numId="19">
    <w:abstractNumId w:val="0"/>
  </w:num>
  <w:num w:numId="20">
    <w:abstractNumId w:val="40"/>
  </w:num>
  <w:num w:numId="21">
    <w:abstractNumId w:val="3"/>
  </w:num>
  <w:num w:numId="22">
    <w:abstractNumId w:val="7"/>
  </w:num>
  <w:num w:numId="23">
    <w:abstractNumId w:val="41"/>
  </w:num>
  <w:num w:numId="24">
    <w:abstractNumId w:val="27"/>
  </w:num>
  <w:num w:numId="25">
    <w:abstractNumId w:val="23"/>
  </w:num>
  <w:num w:numId="26">
    <w:abstractNumId w:val="11"/>
  </w:num>
  <w:num w:numId="27">
    <w:abstractNumId w:val="34"/>
  </w:num>
  <w:num w:numId="28">
    <w:abstractNumId w:val="17"/>
  </w:num>
  <w:num w:numId="29">
    <w:abstractNumId w:val="15"/>
  </w:num>
  <w:num w:numId="30">
    <w:abstractNumId w:val="36"/>
  </w:num>
  <w:num w:numId="31">
    <w:abstractNumId w:val="21"/>
  </w:num>
  <w:num w:numId="32">
    <w:abstractNumId w:val="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37"/>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num>
  <w:num w:numId="38">
    <w:abstractNumId w:val="6"/>
  </w:num>
  <w:num w:numId="39">
    <w:abstractNumId w:val="8"/>
  </w:num>
  <w:num w:numId="40">
    <w:abstractNumId w:val="42"/>
  </w:num>
  <w:num w:numId="41">
    <w:abstractNumId w:val="5"/>
  </w:num>
  <w:num w:numId="42">
    <w:abstractNumId w:val="12"/>
  </w:num>
  <w:num w:numId="43">
    <w:abstractNumId w:val="35"/>
  </w:num>
  <w:num w:numId="44">
    <w:abstractNumId w:val="26"/>
  </w:num>
  <w:num w:numId="45">
    <w:abstractNumId w:val="43"/>
  </w:num>
  <w:num w:numId="46">
    <w:abstractNumId w:val="14"/>
  </w:num>
  <w:num w:numId="4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95D"/>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3E2E"/>
    <w:rsid w:val="000045D4"/>
    <w:rsid w:val="00004885"/>
    <w:rsid w:val="00004CD0"/>
    <w:rsid w:val="00004D8C"/>
    <w:rsid w:val="00004DCB"/>
    <w:rsid w:val="00004DD7"/>
    <w:rsid w:val="00005173"/>
    <w:rsid w:val="000051F0"/>
    <w:rsid w:val="00005327"/>
    <w:rsid w:val="0000553B"/>
    <w:rsid w:val="0000602E"/>
    <w:rsid w:val="0000675B"/>
    <w:rsid w:val="00006780"/>
    <w:rsid w:val="00006C7A"/>
    <w:rsid w:val="000072BD"/>
    <w:rsid w:val="0000792C"/>
    <w:rsid w:val="00007964"/>
    <w:rsid w:val="00007CEF"/>
    <w:rsid w:val="00007CF1"/>
    <w:rsid w:val="000101EF"/>
    <w:rsid w:val="00010E97"/>
    <w:rsid w:val="00010FD1"/>
    <w:rsid w:val="00011703"/>
    <w:rsid w:val="00011897"/>
    <w:rsid w:val="00011F10"/>
    <w:rsid w:val="00012057"/>
    <w:rsid w:val="000124D1"/>
    <w:rsid w:val="00012D90"/>
    <w:rsid w:val="000130FE"/>
    <w:rsid w:val="0001321B"/>
    <w:rsid w:val="000132B8"/>
    <w:rsid w:val="000137FF"/>
    <w:rsid w:val="00013B63"/>
    <w:rsid w:val="000141F0"/>
    <w:rsid w:val="00014A10"/>
    <w:rsid w:val="00014EBD"/>
    <w:rsid w:val="00015BCB"/>
    <w:rsid w:val="000162B2"/>
    <w:rsid w:val="0001633F"/>
    <w:rsid w:val="0001666A"/>
    <w:rsid w:val="00016DCE"/>
    <w:rsid w:val="0001729B"/>
    <w:rsid w:val="00017309"/>
    <w:rsid w:val="00017D70"/>
    <w:rsid w:val="00020026"/>
    <w:rsid w:val="00020331"/>
    <w:rsid w:val="000205C1"/>
    <w:rsid w:val="0002060C"/>
    <w:rsid w:val="000207B1"/>
    <w:rsid w:val="000208B8"/>
    <w:rsid w:val="00020C2B"/>
    <w:rsid w:val="00020D61"/>
    <w:rsid w:val="0002130A"/>
    <w:rsid w:val="0002165C"/>
    <w:rsid w:val="00021C67"/>
    <w:rsid w:val="00021C8C"/>
    <w:rsid w:val="00021DEC"/>
    <w:rsid w:val="000222F7"/>
    <w:rsid w:val="000228C4"/>
    <w:rsid w:val="000228C6"/>
    <w:rsid w:val="00022C13"/>
    <w:rsid w:val="0002366C"/>
    <w:rsid w:val="00023726"/>
    <w:rsid w:val="00023C29"/>
    <w:rsid w:val="00024703"/>
    <w:rsid w:val="00024E37"/>
    <w:rsid w:val="00024E57"/>
    <w:rsid w:val="0002506A"/>
    <w:rsid w:val="00025281"/>
    <w:rsid w:val="000254DB"/>
    <w:rsid w:val="000255A1"/>
    <w:rsid w:val="000258DD"/>
    <w:rsid w:val="0002591B"/>
    <w:rsid w:val="00025AFC"/>
    <w:rsid w:val="00025D6D"/>
    <w:rsid w:val="00026639"/>
    <w:rsid w:val="000266AE"/>
    <w:rsid w:val="00026905"/>
    <w:rsid w:val="00026977"/>
    <w:rsid w:val="00026AF7"/>
    <w:rsid w:val="00026C83"/>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F4E"/>
    <w:rsid w:val="000350B6"/>
    <w:rsid w:val="0003540B"/>
    <w:rsid w:val="00035841"/>
    <w:rsid w:val="000358C8"/>
    <w:rsid w:val="00035CAB"/>
    <w:rsid w:val="00036231"/>
    <w:rsid w:val="00036390"/>
    <w:rsid w:val="00036A16"/>
    <w:rsid w:val="00036A68"/>
    <w:rsid w:val="00036C45"/>
    <w:rsid w:val="00036FA7"/>
    <w:rsid w:val="000371DA"/>
    <w:rsid w:val="000372FA"/>
    <w:rsid w:val="000377E3"/>
    <w:rsid w:val="00037910"/>
    <w:rsid w:val="00037A21"/>
    <w:rsid w:val="00037C90"/>
    <w:rsid w:val="00037DDF"/>
    <w:rsid w:val="00037EFA"/>
    <w:rsid w:val="000404F2"/>
    <w:rsid w:val="00040900"/>
    <w:rsid w:val="00040A16"/>
    <w:rsid w:val="00040F7A"/>
    <w:rsid w:val="000412B7"/>
    <w:rsid w:val="000413B8"/>
    <w:rsid w:val="000417B1"/>
    <w:rsid w:val="0004182E"/>
    <w:rsid w:val="000418C8"/>
    <w:rsid w:val="000426B1"/>
    <w:rsid w:val="000427BE"/>
    <w:rsid w:val="000428AA"/>
    <w:rsid w:val="00042BFC"/>
    <w:rsid w:val="00042C4A"/>
    <w:rsid w:val="00042E6F"/>
    <w:rsid w:val="000430CF"/>
    <w:rsid w:val="00043703"/>
    <w:rsid w:val="0004388A"/>
    <w:rsid w:val="00043A66"/>
    <w:rsid w:val="0004403C"/>
    <w:rsid w:val="00044225"/>
    <w:rsid w:val="00044359"/>
    <w:rsid w:val="00044384"/>
    <w:rsid w:val="00044574"/>
    <w:rsid w:val="00044576"/>
    <w:rsid w:val="000449FF"/>
    <w:rsid w:val="00044B33"/>
    <w:rsid w:val="00044FC4"/>
    <w:rsid w:val="000451E5"/>
    <w:rsid w:val="000453F6"/>
    <w:rsid w:val="00045D04"/>
    <w:rsid w:val="00045E0F"/>
    <w:rsid w:val="00045F22"/>
    <w:rsid w:val="00046743"/>
    <w:rsid w:val="000468C4"/>
    <w:rsid w:val="00046CB8"/>
    <w:rsid w:val="00046CD6"/>
    <w:rsid w:val="00046CE4"/>
    <w:rsid w:val="00046D37"/>
    <w:rsid w:val="00046F03"/>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A5A"/>
    <w:rsid w:val="00051B2F"/>
    <w:rsid w:val="00051BC1"/>
    <w:rsid w:val="00051DFA"/>
    <w:rsid w:val="00051F3D"/>
    <w:rsid w:val="0005201C"/>
    <w:rsid w:val="0005291A"/>
    <w:rsid w:val="00052AE3"/>
    <w:rsid w:val="00052FBE"/>
    <w:rsid w:val="00053149"/>
    <w:rsid w:val="000531A8"/>
    <w:rsid w:val="00053290"/>
    <w:rsid w:val="00053698"/>
    <w:rsid w:val="00053849"/>
    <w:rsid w:val="00053A47"/>
    <w:rsid w:val="00053D49"/>
    <w:rsid w:val="0005456E"/>
    <w:rsid w:val="0005468A"/>
    <w:rsid w:val="000546F5"/>
    <w:rsid w:val="00054A91"/>
    <w:rsid w:val="00054ACE"/>
    <w:rsid w:val="00054DAB"/>
    <w:rsid w:val="00054FBD"/>
    <w:rsid w:val="00054FDD"/>
    <w:rsid w:val="0005504C"/>
    <w:rsid w:val="000551E9"/>
    <w:rsid w:val="00055510"/>
    <w:rsid w:val="0005553B"/>
    <w:rsid w:val="00055784"/>
    <w:rsid w:val="00055873"/>
    <w:rsid w:val="00055B8E"/>
    <w:rsid w:val="0005602E"/>
    <w:rsid w:val="00056057"/>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21"/>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2FAA"/>
    <w:rsid w:val="0006301C"/>
    <w:rsid w:val="00063044"/>
    <w:rsid w:val="00063485"/>
    <w:rsid w:val="00063F57"/>
    <w:rsid w:val="0006436D"/>
    <w:rsid w:val="0006480B"/>
    <w:rsid w:val="0006485F"/>
    <w:rsid w:val="00064A2B"/>
    <w:rsid w:val="00064ABD"/>
    <w:rsid w:val="0006549C"/>
    <w:rsid w:val="0006578F"/>
    <w:rsid w:val="0006586A"/>
    <w:rsid w:val="00065D64"/>
    <w:rsid w:val="000663E4"/>
    <w:rsid w:val="000666C6"/>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181"/>
    <w:rsid w:val="000726F6"/>
    <w:rsid w:val="00072777"/>
    <w:rsid w:val="00072931"/>
    <w:rsid w:val="00072C88"/>
    <w:rsid w:val="00072E75"/>
    <w:rsid w:val="00072EFA"/>
    <w:rsid w:val="000734C2"/>
    <w:rsid w:val="0007369C"/>
    <w:rsid w:val="00073785"/>
    <w:rsid w:val="0007390D"/>
    <w:rsid w:val="00073DAF"/>
    <w:rsid w:val="0007408B"/>
    <w:rsid w:val="00074375"/>
    <w:rsid w:val="000743A0"/>
    <w:rsid w:val="00074BF5"/>
    <w:rsid w:val="00074C1F"/>
    <w:rsid w:val="00074E31"/>
    <w:rsid w:val="00074F25"/>
    <w:rsid w:val="000752CD"/>
    <w:rsid w:val="00075680"/>
    <w:rsid w:val="0007590A"/>
    <w:rsid w:val="00075999"/>
    <w:rsid w:val="00075E9F"/>
    <w:rsid w:val="00076B8A"/>
    <w:rsid w:val="00077208"/>
    <w:rsid w:val="000774AA"/>
    <w:rsid w:val="00077579"/>
    <w:rsid w:val="00077CCC"/>
    <w:rsid w:val="00077D69"/>
    <w:rsid w:val="00077E0C"/>
    <w:rsid w:val="00077EDA"/>
    <w:rsid w:val="00077FCD"/>
    <w:rsid w:val="000801D3"/>
    <w:rsid w:val="0008028A"/>
    <w:rsid w:val="000805B2"/>
    <w:rsid w:val="00080786"/>
    <w:rsid w:val="00080848"/>
    <w:rsid w:val="00080AEC"/>
    <w:rsid w:val="00080D74"/>
    <w:rsid w:val="00081487"/>
    <w:rsid w:val="0008167E"/>
    <w:rsid w:val="00082152"/>
    <w:rsid w:val="000822F5"/>
    <w:rsid w:val="00082399"/>
    <w:rsid w:val="000823DC"/>
    <w:rsid w:val="000826FF"/>
    <w:rsid w:val="000829FE"/>
    <w:rsid w:val="00082A49"/>
    <w:rsid w:val="000831F0"/>
    <w:rsid w:val="00083322"/>
    <w:rsid w:val="0008369C"/>
    <w:rsid w:val="00083788"/>
    <w:rsid w:val="00083AF5"/>
    <w:rsid w:val="00084255"/>
    <w:rsid w:val="00084BC2"/>
    <w:rsid w:val="00084EE0"/>
    <w:rsid w:val="00085239"/>
    <w:rsid w:val="00085C4A"/>
    <w:rsid w:val="00085F42"/>
    <w:rsid w:val="0008624E"/>
    <w:rsid w:val="000862BA"/>
    <w:rsid w:val="0008659C"/>
    <w:rsid w:val="00086873"/>
    <w:rsid w:val="00086A9C"/>
    <w:rsid w:val="00086B50"/>
    <w:rsid w:val="00086C4D"/>
    <w:rsid w:val="00086CF2"/>
    <w:rsid w:val="0008731C"/>
    <w:rsid w:val="0008760B"/>
    <w:rsid w:val="00087881"/>
    <w:rsid w:val="00087BAB"/>
    <w:rsid w:val="00087CE7"/>
    <w:rsid w:val="00087E29"/>
    <w:rsid w:val="00087F91"/>
    <w:rsid w:val="0009034F"/>
    <w:rsid w:val="00090573"/>
    <w:rsid w:val="00090586"/>
    <w:rsid w:val="0009106D"/>
    <w:rsid w:val="00091199"/>
    <w:rsid w:val="00091385"/>
    <w:rsid w:val="00091456"/>
    <w:rsid w:val="00091714"/>
    <w:rsid w:val="00091A28"/>
    <w:rsid w:val="000921E3"/>
    <w:rsid w:val="00092301"/>
    <w:rsid w:val="00092334"/>
    <w:rsid w:val="0009253D"/>
    <w:rsid w:val="00093097"/>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1AD3"/>
    <w:rsid w:val="000A1D13"/>
    <w:rsid w:val="000A1D49"/>
    <w:rsid w:val="000A2042"/>
    <w:rsid w:val="000A23B7"/>
    <w:rsid w:val="000A2D6B"/>
    <w:rsid w:val="000A2D70"/>
    <w:rsid w:val="000A2FAB"/>
    <w:rsid w:val="000A31E0"/>
    <w:rsid w:val="000A3A3A"/>
    <w:rsid w:val="000A3ACB"/>
    <w:rsid w:val="000A3B14"/>
    <w:rsid w:val="000A3B67"/>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34B"/>
    <w:rsid w:val="000A7C88"/>
    <w:rsid w:val="000A7E17"/>
    <w:rsid w:val="000B028D"/>
    <w:rsid w:val="000B02C2"/>
    <w:rsid w:val="000B081C"/>
    <w:rsid w:val="000B08B5"/>
    <w:rsid w:val="000B0C1F"/>
    <w:rsid w:val="000B0DBC"/>
    <w:rsid w:val="000B10AB"/>
    <w:rsid w:val="000B12FD"/>
    <w:rsid w:val="000B151D"/>
    <w:rsid w:val="000B17A1"/>
    <w:rsid w:val="000B1CD3"/>
    <w:rsid w:val="000B1ED1"/>
    <w:rsid w:val="000B22DD"/>
    <w:rsid w:val="000B256B"/>
    <w:rsid w:val="000B28DE"/>
    <w:rsid w:val="000B28E1"/>
    <w:rsid w:val="000B2D4C"/>
    <w:rsid w:val="000B32D4"/>
    <w:rsid w:val="000B38DA"/>
    <w:rsid w:val="000B3A30"/>
    <w:rsid w:val="000B3A6A"/>
    <w:rsid w:val="000B3A7A"/>
    <w:rsid w:val="000B3F37"/>
    <w:rsid w:val="000B4590"/>
    <w:rsid w:val="000B4968"/>
    <w:rsid w:val="000B49D7"/>
    <w:rsid w:val="000B4A52"/>
    <w:rsid w:val="000B4AA0"/>
    <w:rsid w:val="000B53AF"/>
    <w:rsid w:val="000B5449"/>
    <w:rsid w:val="000B546F"/>
    <w:rsid w:val="000B5717"/>
    <w:rsid w:val="000B5A31"/>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755"/>
    <w:rsid w:val="000C393F"/>
    <w:rsid w:val="000C3987"/>
    <w:rsid w:val="000C3F16"/>
    <w:rsid w:val="000C4367"/>
    <w:rsid w:val="000C4C15"/>
    <w:rsid w:val="000C4C76"/>
    <w:rsid w:val="000C4F47"/>
    <w:rsid w:val="000C550B"/>
    <w:rsid w:val="000C5759"/>
    <w:rsid w:val="000C5E7D"/>
    <w:rsid w:val="000C628A"/>
    <w:rsid w:val="000C65B0"/>
    <w:rsid w:val="000C673C"/>
    <w:rsid w:val="000C69F8"/>
    <w:rsid w:val="000C71D9"/>
    <w:rsid w:val="000C723D"/>
    <w:rsid w:val="000C7C3E"/>
    <w:rsid w:val="000D037E"/>
    <w:rsid w:val="000D0A0F"/>
    <w:rsid w:val="000D0AB8"/>
    <w:rsid w:val="000D0AF6"/>
    <w:rsid w:val="000D0BCC"/>
    <w:rsid w:val="000D0F9A"/>
    <w:rsid w:val="000D148D"/>
    <w:rsid w:val="000D14EB"/>
    <w:rsid w:val="000D1610"/>
    <w:rsid w:val="000D1737"/>
    <w:rsid w:val="000D174E"/>
    <w:rsid w:val="000D17E3"/>
    <w:rsid w:val="000D18F9"/>
    <w:rsid w:val="000D206C"/>
    <w:rsid w:val="000D23C1"/>
    <w:rsid w:val="000D2416"/>
    <w:rsid w:val="000D2AE0"/>
    <w:rsid w:val="000D2EA5"/>
    <w:rsid w:val="000D30A1"/>
    <w:rsid w:val="000D35D4"/>
    <w:rsid w:val="000D362A"/>
    <w:rsid w:val="000D37FA"/>
    <w:rsid w:val="000D3A6C"/>
    <w:rsid w:val="000D3DEE"/>
    <w:rsid w:val="000D41B1"/>
    <w:rsid w:val="000D4324"/>
    <w:rsid w:val="000D44D7"/>
    <w:rsid w:val="000D46EE"/>
    <w:rsid w:val="000D4ABD"/>
    <w:rsid w:val="000D4CA7"/>
    <w:rsid w:val="000D4DE6"/>
    <w:rsid w:val="000D4DFF"/>
    <w:rsid w:val="000D55EA"/>
    <w:rsid w:val="000D5711"/>
    <w:rsid w:val="000D5964"/>
    <w:rsid w:val="000D59D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E14"/>
    <w:rsid w:val="000E0F97"/>
    <w:rsid w:val="000E14B9"/>
    <w:rsid w:val="000E182B"/>
    <w:rsid w:val="000E19C4"/>
    <w:rsid w:val="000E1C52"/>
    <w:rsid w:val="000E1E8E"/>
    <w:rsid w:val="000E2364"/>
    <w:rsid w:val="000E279B"/>
    <w:rsid w:val="000E297C"/>
    <w:rsid w:val="000E2A4C"/>
    <w:rsid w:val="000E3075"/>
    <w:rsid w:val="000E32B4"/>
    <w:rsid w:val="000E3358"/>
    <w:rsid w:val="000E38ED"/>
    <w:rsid w:val="000E3E5B"/>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2"/>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94"/>
    <w:rsid w:val="000F4EAE"/>
    <w:rsid w:val="000F4F44"/>
    <w:rsid w:val="000F53CB"/>
    <w:rsid w:val="000F54CB"/>
    <w:rsid w:val="000F5584"/>
    <w:rsid w:val="000F5F35"/>
    <w:rsid w:val="000F61C4"/>
    <w:rsid w:val="000F6385"/>
    <w:rsid w:val="000F6563"/>
    <w:rsid w:val="000F6646"/>
    <w:rsid w:val="000F6881"/>
    <w:rsid w:val="000F6C32"/>
    <w:rsid w:val="000F737B"/>
    <w:rsid w:val="000F73E2"/>
    <w:rsid w:val="000F765E"/>
    <w:rsid w:val="000F77C9"/>
    <w:rsid w:val="00100097"/>
    <w:rsid w:val="001000E9"/>
    <w:rsid w:val="00100169"/>
    <w:rsid w:val="00100275"/>
    <w:rsid w:val="0010067A"/>
    <w:rsid w:val="00101240"/>
    <w:rsid w:val="00101259"/>
    <w:rsid w:val="00101489"/>
    <w:rsid w:val="00101513"/>
    <w:rsid w:val="00101A0E"/>
    <w:rsid w:val="00101ACB"/>
    <w:rsid w:val="00101ACE"/>
    <w:rsid w:val="00101E03"/>
    <w:rsid w:val="00101FA1"/>
    <w:rsid w:val="00102147"/>
    <w:rsid w:val="00102D2E"/>
    <w:rsid w:val="00103658"/>
    <w:rsid w:val="0010366C"/>
    <w:rsid w:val="00103D39"/>
    <w:rsid w:val="00104058"/>
    <w:rsid w:val="0010405D"/>
    <w:rsid w:val="00104228"/>
    <w:rsid w:val="0010496A"/>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76"/>
    <w:rsid w:val="00106CC3"/>
    <w:rsid w:val="00106CD8"/>
    <w:rsid w:val="00106E7E"/>
    <w:rsid w:val="001074D1"/>
    <w:rsid w:val="001074DF"/>
    <w:rsid w:val="00107627"/>
    <w:rsid w:val="00107CC7"/>
    <w:rsid w:val="00110BFC"/>
    <w:rsid w:val="00110E85"/>
    <w:rsid w:val="001115C0"/>
    <w:rsid w:val="001115F4"/>
    <w:rsid w:val="001118AA"/>
    <w:rsid w:val="001118CD"/>
    <w:rsid w:val="001119CC"/>
    <w:rsid w:val="00111AD9"/>
    <w:rsid w:val="00111F2A"/>
    <w:rsid w:val="00112685"/>
    <w:rsid w:val="001127A0"/>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76C"/>
    <w:rsid w:val="00116B7D"/>
    <w:rsid w:val="001172C7"/>
    <w:rsid w:val="00117703"/>
    <w:rsid w:val="00117957"/>
    <w:rsid w:val="00117B90"/>
    <w:rsid w:val="001203DB"/>
    <w:rsid w:val="0012062B"/>
    <w:rsid w:val="0012079F"/>
    <w:rsid w:val="001207F3"/>
    <w:rsid w:val="001212C7"/>
    <w:rsid w:val="001213E6"/>
    <w:rsid w:val="00121897"/>
    <w:rsid w:val="001221F3"/>
    <w:rsid w:val="00122469"/>
    <w:rsid w:val="00122581"/>
    <w:rsid w:val="0012276F"/>
    <w:rsid w:val="00122842"/>
    <w:rsid w:val="00122EB3"/>
    <w:rsid w:val="00123358"/>
    <w:rsid w:val="0012345C"/>
    <w:rsid w:val="00123587"/>
    <w:rsid w:val="001235C4"/>
    <w:rsid w:val="0012370F"/>
    <w:rsid w:val="00123975"/>
    <w:rsid w:val="00123AE5"/>
    <w:rsid w:val="00123DED"/>
    <w:rsid w:val="00123F71"/>
    <w:rsid w:val="0012467D"/>
    <w:rsid w:val="001246EC"/>
    <w:rsid w:val="001249D7"/>
    <w:rsid w:val="00124E10"/>
    <w:rsid w:val="00124E1B"/>
    <w:rsid w:val="00124ED3"/>
    <w:rsid w:val="00125078"/>
    <w:rsid w:val="001252FE"/>
    <w:rsid w:val="0012543D"/>
    <w:rsid w:val="001257E6"/>
    <w:rsid w:val="001258B6"/>
    <w:rsid w:val="001259CE"/>
    <w:rsid w:val="00125ADE"/>
    <w:rsid w:val="00125C9B"/>
    <w:rsid w:val="00125DEA"/>
    <w:rsid w:val="00126260"/>
    <w:rsid w:val="001274AC"/>
    <w:rsid w:val="001275E6"/>
    <w:rsid w:val="00127DE2"/>
    <w:rsid w:val="00127F28"/>
    <w:rsid w:val="00127F2F"/>
    <w:rsid w:val="00130199"/>
    <w:rsid w:val="001301E5"/>
    <w:rsid w:val="00130714"/>
    <w:rsid w:val="00130782"/>
    <w:rsid w:val="00130953"/>
    <w:rsid w:val="00130AA9"/>
    <w:rsid w:val="00130B71"/>
    <w:rsid w:val="0013165B"/>
    <w:rsid w:val="00131683"/>
    <w:rsid w:val="00131AC6"/>
    <w:rsid w:val="00131C35"/>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6CB"/>
    <w:rsid w:val="00142C2E"/>
    <w:rsid w:val="00142E42"/>
    <w:rsid w:val="001433C9"/>
    <w:rsid w:val="0014371C"/>
    <w:rsid w:val="00143966"/>
    <w:rsid w:val="00143E78"/>
    <w:rsid w:val="00143FFE"/>
    <w:rsid w:val="00144297"/>
    <w:rsid w:val="001446EB"/>
    <w:rsid w:val="0014471E"/>
    <w:rsid w:val="00144738"/>
    <w:rsid w:val="0014491B"/>
    <w:rsid w:val="00144B3F"/>
    <w:rsid w:val="00144E04"/>
    <w:rsid w:val="00144E65"/>
    <w:rsid w:val="00144FC7"/>
    <w:rsid w:val="00145484"/>
    <w:rsid w:val="001454C4"/>
    <w:rsid w:val="00145CFA"/>
    <w:rsid w:val="00146129"/>
    <w:rsid w:val="0014624C"/>
    <w:rsid w:val="0014652F"/>
    <w:rsid w:val="001466AC"/>
    <w:rsid w:val="0014671D"/>
    <w:rsid w:val="0014688D"/>
    <w:rsid w:val="00146A4F"/>
    <w:rsid w:val="00146BC8"/>
    <w:rsid w:val="00146D29"/>
    <w:rsid w:val="00146D84"/>
    <w:rsid w:val="001474C4"/>
    <w:rsid w:val="00147C58"/>
    <w:rsid w:val="00147D65"/>
    <w:rsid w:val="00147D91"/>
    <w:rsid w:val="00147F32"/>
    <w:rsid w:val="00150060"/>
    <w:rsid w:val="00150061"/>
    <w:rsid w:val="001508E1"/>
    <w:rsid w:val="00150AEC"/>
    <w:rsid w:val="00150BAF"/>
    <w:rsid w:val="00150CD5"/>
    <w:rsid w:val="00150FA9"/>
    <w:rsid w:val="00151096"/>
    <w:rsid w:val="001510B6"/>
    <w:rsid w:val="001510BE"/>
    <w:rsid w:val="001510ED"/>
    <w:rsid w:val="001511AC"/>
    <w:rsid w:val="00151216"/>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687"/>
    <w:rsid w:val="00155F7A"/>
    <w:rsid w:val="00156260"/>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3C"/>
    <w:rsid w:val="001637F6"/>
    <w:rsid w:val="00163971"/>
    <w:rsid w:val="001639BC"/>
    <w:rsid w:val="00163AFC"/>
    <w:rsid w:val="00164646"/>
    <w:rsid w:val="001647FA"/>
    <w:rsid w:val="001649D4"/>
    <w:rsid w:val="00165137"/>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0F8D"/>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3AB5"/>
    <w:rsid w:val="00174D28"/>
    <w:rsid w:val="00174DDB"/>
    <w:rsid w:val="00174F2F"/>
    <w:rsid w:val="00175163"/>
    <w:rsid w:val="001752EC"/>
    <w:rsid w:val="00175467"/>
    <w:rsid w:val="0017597C"/>
    <w:rsid w:val="001759F7"/>
    <w:rsid w:val="00175B5A"/>
    <w:rsid w:val="00175C0B"/>
    <w:rsid w:val="0017606B"/>
    <w:rsid w:val="00176414"/>
    <w:rsid w:val="001767F0"/>
    <w:rsid w:val="00176B8E"/>
    <w:rsid w:val="00177036"/>
    <w:rsid w:val="001770FB"/>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B3A"/>
    <w:rsid w:val="00181E15"/>
    <w:rsid w:val="00181F9C"/>
    <w:rsid w:val="001820B2"/>
    <w:rsid w:val="001821E9"/>
    <w:rsid w:val="0018233C"/>
    <w:rsid w:val="00182608"/>
    <w:rsid w:val="00182B62"/>
    <w:rsid w:val="00182E75"/>
    <w:rsid w:val="00183374"/>
    <w:rsid w:val="001836DF"/>
    <w:rsid w:val="00183B24"/>
    <w:rsid w:val="00183CC6"/>
    <w:rsid w:val="00183D8A"/>
    <w:rsid w:val="00183E8B"/>
    <w:rsid w:val="00183F11"/>
    <w:rsid w:val="001840F5"/>
    <w:rsid w:val="00184DAB"/>
    <w:rsid w:val="00184F51"/>
    <w:rsid w:val="00185254"/>
    <w:rsid w:val="00185257"/>
    <w:rsid w:val="00185A87"/>
    <w:rsid w:val="00185BE1"/>
    <w:rsid w:val="00185C4E"/>
    <w:rsid w:val="00185E59"/>
    <w:rsid w:val="00185F10"/>
    <w:rsid w:val="001862BC"/>
    <w:rsid w:val="00186395"/>
    <w:rsid w:val="00186544"/>
    <w:rsid w:val="0018692D"/>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E59"/>
    <w:rsid w:val="00192F16"/>
    <w:rsid w:val="00193242"/>
    <w:rsid w:val="0019328C"/>
    <w:rsid w:val="001935A9"/>
    <w:rsid w:val="00193987"/>
    <w:rsid w:val="00193C2A"/>
    <w:rsid w:val="00194075"/>
    <w:rsid w:val="0019573B"/>
    <w:rsid w:val="001957D1"/>
    <w:rsid w:val="0019592C"/>
    <w:rsid w:val="00195A55"/>
    <w:rsid w:val="00195E40"/>
    <w:rsid w:val="00196085"/>
    <w:rsid w:val="00196491"/>
    <w:rsid w:val="0019692D"/>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C8"/>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ED1"/>
    <w:rsid w:val="001A3F0F"/>
    <w:rsid w:val="001A3FA5"/>
    <w:rsid w:val="001A4EDF"/>
    <w:rsid w:val="001A5174"/>
    <w:rsid w:val="001A528C"/>
    <w:rsid w:val="001A54F4"/>
    <w:rsid w:val="001A5539"/>
    <w:rsid w:val="001A5E64"/>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5B"/>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EE"/>
    <w:rsid w:val="001B2893"/>
    <w:rsid w:val="001B2993"/>
    <w:rsid w:val="001B2D72"/>
    <w:rsid w:val="001B2E1E"/>
    <w:rsid w:val="001B2E97"/>
    <w:rsid w:val="001B2F20"/>
    <w:rsid w:val="001B3181"/>
    <w:rsid w:val="001B3754"/>
    <w:rsid w:val="001B45CE"/>
    <w:rsid w:val="001B4A66"/>
    <w:rsid w:val="001B5332"/>
    <w:rsid w:val="001B53B3"/>
    <w:rsid w:val="001B54E9"/>
    <w:rsid w:val="001B57DF"/>
    <w:rsid w:val="001B5F67"/>
    <w:rsid w:val="001B6488"/>
    <w:rsid w:val="001B6C77"/>
    <w:rsid w:val="001B70CF"/>
    <w:rsid w:val="001B7118"/>
    <w:rsid w:val="001B716B"/>
    <w:rsid w:val="001B748B"/>
    <w:rsid w:val="001C002C"/>
    <w:rsid w:val="001C003A"/>
    <w:rsid w:val="001C0085"/>
    <w:rsid w:val="001C027A"/>
    <w:rsid w:val="001C04E1"/>
    <w:rsid w:val="001C063F"/>
    <w:rsid w:val="001C0883"/>
    <w:rsid w:val="001C08F6"/>
    <w:rsid w:val="001C11BA"/>
    <w:rsid w:val="001C144B"/>
    <w:rsid w:val="001C16A9"/>
    <w:rsid w:val="001C17DE"/>
    <w:rsid w:val="001C191F"/>
    <w:rsid w:val="001C1B4A"/>
    <w:rsid w:val="001C1B6A"/>
    <w:rsid w:val="001C1E53"/>
    <w:rsid w:val="001C1ECB"/>
    <w:rsid w:val="001C1FFA"/>
    <w:rsid w:val="001C211D"/>
    <w:rsid w:val="001C2825"/>
    <w:rsid w:val="001C2E60"/>
    <w:rsid w:val="001C2F64"/>
    <w:rsid w:val="001C325F"/>
    <w:rsid w:val="001C3474"/>
    <w:rsid w:val="001C356F"/>
    <w:rsid w:val="001C3DC6"/>
    <w:rsid w:val="001C3EAE"/>
    <w:rsid w:val="001C4A68"/>
    <w:rsid w:val="001C4F5F"/>
    <w:rsid w:val="001C518A"/>
    <w:rsid w:val="001C589B"/>
    <w:rsid w:val="001C58A6"/>
    <w:rsid w:val="001C5F88"/>
    <w:rsid w:val="001C619C"/>
    <w:rsid w:val="001C62A8"/>
    <w:rsid w:val="001C7185"/>
    <w:rsid w:val="001C78F1"/>
    <w:rsid w:val="001C7AB6"/>
    <w:rsid w:val="001C7E02"/>
    <w:rsid w:val="001C7F47"/>
    <w:rsid w:val="001D006C"/>
    <w:rsid w:val="001D0182"/>
    <w:rsid w:val="001D0578"/>
    <w:rsid w:val="001D0593"/>
    <w:rsid w:val="001D05BC"/>
    <w:rsid w:val="001D1258"/>
    <w:rsid w:val="001D13B0"/>
    <w:rsid w:val="001D19F8"/>
    <w:rsid w:val="001D1BA9"/>
    <w:rsid w:val="001D1CFF"/>
    <w:rsid w:val="001D1F02"/>
    <w:rsid w:val="001D20AC"/>
    <w:rsid w:val="001D2B3C"/>
    <w:rsid w:val="001D2BB2"/>
    <w:rsid w:val="001D2DE9"/>
    <w:rsid w:val="001D2E6C"/>
    <w:rsid w:val="001D2ECD"/>
    <w:rsid w:val="001D3243"/>
    <w:rsid w:val="001D329E"/>
    <w:rsid w:val="001D385F"/>
    <w:rsid w:val="001D3A30"/>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6DB"/>
    <w:rsid w:val="001E1D3C"/>
    <w:rsid w:val="001E2160"/>
    <w:rsid w:val="001E220A"/>
    <w:rsid w:val="001E251E"/>
    <w:rsid w:val="001E25BB"/>
    <w:rsid w:val="001E266E"/>
    <w:rsid w:val="001E2EEF"/>
    <w:rsid w:val="001E3188"/>
    <w:rsid w:val="001E31D1"/>
    <w:rsid w:val="001E3287"/>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759"/>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7ED"/>
    <w:rsid w:val="001F399E"/>
    <w:rsid w:val="001F39AB"/>
    <w:rsid w:val="001F3CFD"/>
    <w:rsid w:val="001F4570"/>
    <w:rsid w:val="001F45E8"/>
    <w:rsid w:val="001F4AE1"/>
    <w:rsid w:val="001F4E57"/>
    <w:rsid w:val="001F5276"/>
    <w:rsid w:val="001F53A2"/>
    <w:rsid w:val="001F542D"/>
    <w:rsid w:val="001F54CA"/>
    <w:rsid w:val="001F5ABB"/>
    <w:rsid w:val="001F5AF6"/>
    <w:rsid w:val="001F5C95"/>
    <w:rsid w:val="001F5C9E"/>
    <w:rsid w:val="001F5DEE"/>
    <w:rsid w:val="001F5E73"/>
    <w:rsid w:val="001F5ED8"/>
    <w:rsid w:val="001F5F10"/>
    <w:rsid w:val="001F6192"/>
    <w:rsid w:val="001F6408"/>
    <w:rsid w:val="001F644E"/>
    <w:rsid w:val="001F6828"/>
    <w:rsid w:val="001F6E45"/>
    <w:rsid w:val="001F7317"/>
    <w:rsid w:val="001F7569"/>
    <w:rsid w:val="001F798D"/>
    <w:rsid w:val="001F7A45"/>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610B"/>
    <w:rsid w:val="00206133"/>
    <w:rsid w:val="00206152"/>
    <w:rsid w:val="00206336"/>
    <w:rsid w:val="002063A7"/>
    <w:rsid w:val="0020674D"/>
    <w:rsid w:val="00206799"/>
    <w:rsid w:val="00206E1F"/>
    <w:rsid w:val="00206E5A"/>
    <w:rsid w:val="002075EC"/>
    <w:rsid w:val="00207613"/>
    <w:rsid w:val="002076EE"/>
    <w:rsid w:val="00207847"/>
    <w:rsid w:val="00207AF9"/>
    <w:rsid w:val="00207BB9"/>
    <w:rsid w:val="00207EB6"/>
    <w:rsid w:val="00207EF0"/>
    <w:rsid w:val="00210018"/>
    <w:rsid w:val="00210174"/>
    <w:rsid w:val="0021036E"/>
    <w:rsid w:val="002109D5"/>
    <w:rsid w:val="00210A2E"/>
    <w:rsid w:val="00210C84"/>
    <w:rsid w:val="00210C91"/>
    <w:rsid w:val="00210D80"/>
    <w:rsid w:val="00210F42"/>
    <w:rsid w:val="00211042"/>
    <w:rsid w:val="00211345"/>
    <w:rsid w:val="00211390"/>
    <w:rsid w:val="002114FA"/>
    <w:rsid w:val="00211601"/>
    <w:rsid w:val="00211D31"/>
    <w:rsid w:val="00211DD9"/>
    <w:rsid w:val="002125B4"/>
    <w:rsid w:val="00212816"/>
    <w:rsid w:val="002129B2"/>
    <w:rsid w:val="00212C89"/>
    <w:rsid w:val="00212D30"/>
    <w:rsid w:val="002130BD"/>
    <w:rsid w:val="00213598"/>
    <w:rsid w:val="00213851"/>
    <w:rsid w:val="00213AF9"/>
    <w:rsid w:val="002146F8"/>
    <w:rsid w:val="00214E0D"/>
    <w:rsid w:val="0021586D"/>
    <w:rsid w:val="00215C0F"/>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65D"/>
    <w:rsid w:val="00220697"/>
    <w:rsid w:val="0022088E"/>
    <w:rsid w:val="00220A14"/>
    <w:rsid w:val="00220E92"/>
    <w:rsid w:val="00220EAA"/>
    <w:rsid w:val="002211DD"/>
    <w:rsid w:val="0022135D"/>
    <w:rsid w:val="0022180C"/>
    <w:rsid w:val="002221B4"/>
    <w:rsid w:val="002222A4"/>
    <w:rsid w:val="00222922"/>
    <w:rsid w:val="00222EA3"/>
    <w:rsid w:val="00222FE5"/>
    <w:rsid w:val="00222FFF"/>
    <w:rsid w:val="0022337A"/>
    <w:rsid w:val="00223833"/>
    <w:rsid w:val="00223ACD"/>
    <w:rsid w:val="00223ADC"/>
    <w:rsid w:val="00223F34"/>
    <w:rsid w:val="002241C9"/>
    <w:rsid w:val="00224506"/>
    <w:rsid w:val="00224890"/>
    <w:rsid w:val="002248E2"/>
    <w:rsid w:val="00224A9B"/>
    <w:rsid w:val="00224C25"/>
    <w:rsid w:val="00225DB5"/>
    <w:rsid w:val="00226385"/>
    <w:rsid w:val="0022657F"/>
    <w:rsid w:val="0022683F"/>
    <w:rsid w:val="002269A7"/>
    <w:rsid w:val="00226BD3"/>
    <w:rsid w:val="00226C2B"/>
    <w:rsid w:val="00226C65"/>
    <w:rsid w:val="00226D25"/>
    <w:rsid w:val="00226DB8"/>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0E85"/>
    <w:rsid w:val="0023101D"/>
    <w:rsid w:val="002314EE"/>
    <w:rsid w:val="002316ED"/>
    <w:rsid w:val="00231740"/>
    <w:rsid w:val="002318F3"/>
    <w:rsid w:val="00231929"/>
    <w:rsid w:val="00231A06"/>
    <w:rsid w:val="00231D67"/>
    <w:rsid w:val="00231E15"/>
    <w:rsid w:val="00232191"/>
    <w:rsid w:val="00232CB3"/>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59"/>
    <w:rsid w:val="00240B7D"/>
    <w:rsid w:val="00240F76"/>
    <w:rsid w:val="0024103F"/>
    <w:rsid w:val="00241210"/>
    <w:rsid w:val="00241702"/>
    <w:rsid w:val="00241971"/>
    <w:rsid w:val="002419F3"/>
    <w:rsid w:val="00241B82"/>
    <w:rsid w:val="00241C24"/>
    <w:rsid w:val="00241C7B"/>
    <w:rsid w:val="00241F38"/>
    <w:rsid w:val="002421F2"/>
    <w:rsid w:val="002426D2"/>
    <w:rsid w:val="00242B2A"/>
    <w:rsid w:val="00242B86"/>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0A"/>
    <w:rsid w:val="00245A41"/>
    <w:rsid w:val="00245B70"/>
    <w:rsid w:val="00245D7D"/>
    <w:rsid w:val="00245D99"/>
    <w:rsid w:val="00245E39"/>
    <w:rsid w:val="00245FBA"/>
    <w:rsid w:val="00246C52"/>
    <w:rsid w:val="00246EB6"/>
    <w:rsid w:val="0024703D"/>
    <w:rsid w:val="002471AB"/>
    <w:rsid w:val="0024785A"/>
    <w:rsid w:val="00247C82"/>
    <w:rsid w:val="00247D8E"/>
    <w:rsid w:val="00247DD1"/>
    <w:rsid w:val="00247E16"/>
    <w:rsid w:val="00247EDB"/>
    <w:rsid w:val="0025029C"/>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74"/>
    <w:rsid w:val="00254794"/>
    <w:rsid w:val="00254CBD"/>
    <w:rsid w:val="002554DB"/>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697"/>
    <w:rsid w:val="0026075E"/>
    <w:rsid w:val="00260FAD"/>
    <w:rsid w:val="002610EF"/>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B0B"/>
    <w:rsid w:val="00263DD9"/>
    <w:rsid w:val="0026428A"/>
    <w:rsid w:val="002643C7"/>
    <w:rsid w:val="0026455A"/>
    <w:rsid w:val="0026468A"/>
    <w:rsid w:val="00264C28"/>
    <w:rsid w:val="00264C7A"/>
    <w:rsid w:val="0026509A"/>
    <w:rsid w:val="002651FC"/>
    <w:rsid w:val="002655F1"/>
    <w:rsid w:val="00265701"/>
    <w:rsid w:val="00265E3B"/>
    <w:rsid w:val="00265E9A"/>
    <w:rsid w:val="00266210"/>
    <w:rsid w:val="00266DDE"/>
    <w:rsid w:val="00266F5D"/>
    <w:rsid w:val="0026716C"/>
    <w:rsid w:val="0026748C"/>
    <w:rsid w:val="002678FE"/>
    <w:rsid w:val="00267DB6"/>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3F6E"/>
    <w:rsid w:val="00274062"/>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3F"/>
    <w:rsid w:val="00281DD0"/>
    <w:rsid w:val="0028203A"/>
    <w:rsid w:val="002825CE"/>
    <w:rsid w:val="002826D0"/>
    <w:rsid w:val="002829E8"/>
    <w:rsid w:val="00282E14"/>
    <w:rsid w:val="00283112"/>
    <w:rsid w:val="00283181"/>
    <w:rsid w:val="00283362"/>
    <w:rsid w:val="002835A5"/>
    <w:rsid w:val="002836DC"/>
    <w:rsid w:val="00283B1E"/>
    <w:rsid w:val="00283CE6"/>
    <w:rsid w:val="00283D6B"/>
    <w:rsid w:val="00283FCD"/>
    <w:rsid w:val="00284705"/>
    <w:rsid w:val="00284E7F"/>
    <w:rsid w:val="00285520"/>
    <w:rsid w:val="00285894"/>
    <w:rsid w:val="00285A39"/>
    <w:rsid w:val="00285E28"/>
    <w:rsid w:val="00286487"/>
    <w:rsid w:val="0028651E"/>
    <w:rsid w:val="00286631"/>
    <w:rsid w:val="00286A45"/>
    <w:rsid w:val="00286B14"/>
    <w:rsid w:val="00286F76"/>
    <w:rsid w:val="00287376"/>
    <w:rsid w:val="002877DE"/>
    <w:rsid w:val="00287C28"/>
    <w:rsid w:val="00290254"/>
    <w:rsid w:val="00290FC4"/>
    <w:rsid w:val="00291403"/>
    <w:rsid w:val="0029178F"/>
    <w:rsid w:val="00291B01"/>
    <w:rsid w:val="00292235"/>
    <w:rsid w:val="00292844"/>
    <w:rsid w:val="00292E58"/>
    <w:rsid w:val="002930E0"/>
    <w:rsid w:val="00293504"/>
    <w:rsid w:val="0029440E"/>
    <w:rsid w:val="002944CA"/>
    <w:rsid w:val="00294564"/>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581"/>
    <w:rsid w:val="002A05EF"/>
    <w:rsid w:val="002A0724"/>
    <w:rsid w:val="002A0ED3"/>
    <w:rsid w:val="002A167F"/>
    <w:rsid w:val="002A1737"/>
    <w:rsid w:val="002A1A57"/>
    <w:rsid w:val="002A1D2B"/>
    <w:rsid w:val="002A1DA1"/>
    <w:rsid w:val="002A205B"/>
    <w:rsid w:val="002A22F3"/>
    <w:rsid w:val="002A24F5"/>
    <w:rsid w:val="002A25EF"/>
    <w:rsid w:val="002A272B"/>
    <w:rsid w:val="002A2807"/>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C34"/>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A0"/>
    <w:rsid w:val="002B2C92"/>
    <w:rsid w:val="002B2F7F"/>
    <w:rsid w:val="002B2F85"/>
    <w:rsid w:val="002B3081"/>
    <w:rsid w:val="002B318B"/>
    <w:rsid w:val="002B32BC"/>
    <w:rsid w:val="002B340B"/>
    <w:rsid w:val="002B34AE"/>
    <w:rsid w:val="002B3718"/>
    <w:rsid w:val="002B39ED"/>
    <w:rsid w:val="002B3D90"/>
    <w:rsid w:val="002B3E45"/>
    <w:rsid w:val="002B46D6"/>
    <w:rsid w:val="002B4A64"/>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84A"/>
    <w:rsid w:val="002C1C99"/>
    <w:rsid w:val="002C1DDF"/>
    <w:rsid w:val="002C1DF1"/>
    <w:rsid w:val="002C203A"/>
    <w:rsid w:val="002C23E6"/>
    <w:rsid w:val="002C27C7"/>
    <w:rsid w:val="002C2C0E"/>
    <w:rsid w:val="002C2E8A"/>
    <w:rsid w:val="002C2FCD"/>
    <w:rsid w:val="002C302C"/>
    <w:rsid w:val="002C34EB"/>
    <w:rsid w:val="002C36D3"/>
    <w:rsid w:val="002C3AE4"/>
    <w:rsid w:val="002C3C99"/>
    <w:rsid w:val="002C3E89"/>
    <w:rsid w:val="002C421B"/>
    <w:rsid w:val="002C4580"/>
    <w:rsid w:val="002C4FFD"/>
    <w:rsid w:val="002C5533"/>
    <w:rsid w:val="002C5620"/>
    <w:rsid w:val="002C5A6B"/>
    <w:rsid w:val="002C6165"/>
    <w:rsid w:val="002C61E0"/>
    <w:rsid w:val="002C6ADA"/>
    <w:rsid w:val="002C6CF5"/>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848"/>
    <w:rsid w:val="002D3968"/>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965"/>
    <w:rsid w:val="002E1B94"/>
    <w:rsid w:val="002E21D5"/>
    <w:rsid w:val="002E251B"/>
    <w:rsid w:val="002E2923"/>
    <w:rsid w:val="002E2A76"/>
    <w:rsid w:val="002E306D"/>
    <w:rsid w:val="002E3419"/>
    <w:rsid w:val="002E35CB"/>
    <w:rsid w:val="002E3624"/>
    <w:rsid w:val="002E3653"/>
    <w:rsid w:val="002E36AE"/>
    <w:rsid w:val="002E38B7"/>
    <w:rsid w:val="002E3BCB"/>
    <w:rsid w:val="002E3BD9"/>
    <w:rsid w:val="002E3F08"/>
    <w:rsid w:val="002E42C1"/>
    <w:rsid w:val="002E5058"/>
    <w:rsid w:val="002E56DE"/>
    <w:rsid w:val="002E58E1"/>
    <w:rsid w:val="002E58FE"/>
    <w:rsid w:val="002E59BC"/>
    <w:rsid w:val="002E5BDD"/>
    <w:rsid w:val="002E5C56"/>
    <w:rsid w:val="002E6038"/>
    <w:rsid w:val="002E679D"/>
    <w:rsid w:val="002E6C98"/>
    <w:rsid w:val="002E6CE4"/>
    <w:rsid w:val="002E6D1F"/>
    <w:rsid w:val="002E7321"/>
    <w:rsid w:val="002E7894"/>
    <w:rsid w:val="002E7BB2"/>
    <w:rsid w:val="002E7C5F"/>
    <w:rsid w:val="002F0045"/>
    <w:rsid w:val="002F00F0"/>
    <w:rsid w:val="002F025B"/>
    <w:rsid w:val="002F0292"/>
    <w:rsid w:val="002F0684"/>
    <w:rsid w:val="002F0ADB"/>
    <w:rsid w:val="002F17A3"/>
    <w:rsid w:val="002F2508"/>
    <w:rsid w:val="002F29D2"/>
    <w:rsid w:val="002F2AE0"/>
    <w:rsid w:val="002F300D"/>
    <w:rsid w:val="002F39D9"/>
    <w:rsid w:val="002F3F16"/>
    <w:rsid w:val="002F413F"/>
    <w:rsid w:val="002F44AD"/>
    <w:rsid w:val="002F45D3"/>
    <w:rsid w:val="002F48D4"/>
    <w:rsid w:val="002F4934"/>
    <w:rsid w:val="002F4A52"/>
    <w:rsid w:val="002F4CF5"/>
    <w:rsid w:val="002F4FC5"/>
    <w:rsid w:val="002F5422"/>
    <w:rsid w:val="002F55D2"/>
    <w:rsid w:val="002F5634"/>
    <w:rsid w:val="002F5DC5"/>
    <w:rsid w:val="002F5FDA"/>
    <w:rsid w:val="002F619C"/>
    <w:rsid w:val="002F6319"/>
    <w:rsid w:val="002F6AD9"/>
    <w:rsid w:val="002F6BDA"/>
    <w:rsid w:val="002F6C63"/>
    <w:rsid w:val="002F6EA2"/>
    <w:rsid w:val="002F7122"/>
    <w:rsid w:val="002F7305"/>
    <w:rsid w:val="002F7975"/>
    <w:rsid w:val="002F7A57"/>
    <w:rsid w:val="002F7B6D"/>
    <w:rsid w:val="002F7BF8"/>
    <w:rsid w:val="002F7D38"/>
    <w:rsid w:val="002F7D48"/>
    <w:rsid w:val="002F7EC5"/>
    <w:rsid w:val="002F7F95"/>
    <w:rsid w:val="0030017E"/>
    <w:rsid w:val="003003AD"/>
    <w:rsid w:val="003004CC"/>
    <w:rsid w:val="00300AAD"/>
    <w:rsid w:val="00300AEF"/>
    <w:rsid w:val="00300DA9"/>
    <w:rsid w:val="003011C0"/>
    <w:rsid w:val="003012B7"/>
    <w:rsid w:val="0030167B"/>
    <w:rsid w:val="003019F6"/>
    <w:rsid w:val="00301EE4"/>
    <w:rsid w:val="00302144"/>
    <w:rsid w:val="00302239"/>
    <w:rsid w:val="00302292"/>
    <w:rsid w:val="003024AF"/>
    <w:rsid w:val="003024DE"/>
    <w:rsid w:val="00302701"/>
    <w:rsid w:val="00302739"/>
    <w:rsid w:val="003033F9"/>
    <w:rsid w:val="003034FC"/>
    <w:rsid w:val="0030361B"/>
    <w:rsid w:val="003039EA"/>
    <w:rsid w:val="00303C07"/>
    <w:rsid w:val="00303FB7"/>
    <w:rsid w:val="00304373"/>
    <w:rsid w:val="00304549"/>
    <w:rsid w:val="00304995"/>
    <w:rsid w:val="00304AC5"/>
    <w:rsid w:val="00304BB6"/>
    <w:rsid w:val="00304FCA"/>
    <w:rsid w:val="00305410"/>
    <w:rsid w:val="00306079"/>
    <w:rsid w:val="003064B4"/>
    <w:rsid w:val="003065FB"/>
    <w:rsid w:val="003068F4"/>
    <w:rsid w:val="00306C20"/>
    <w:rsid w:val="00307B27"/>
    <w:rsid w:val="00307C5E"/>
    <w:rsid w:val="00307D05"/>
    <w:rsid w:val="00307E76"/>
    <w:rsid w:val="00307F28"/>
    <w:rsid w:val="003101DC"/>
    <w:rsid w:val="0031035A"/>
    <w:rsid w:val="00310C62"/>
    <w:rsid w:val="00310CC6"/>
    <w:rsid w:val="00311642"/>
    <w:rsid w:val="00311761"/>
    <w:rsid w:val="00311941"/>
    <w:rsid w:val="003121B8"/>
    <w:rsid w:val="0031226C"/>
    <w:rsid w:val="003137A0"/>
    <w:rsid w:val="003137ED"/>
    <w:rsid w:val="00313B6D"/>
    <w:rsid w:val="00313C4F"/>
    <w:rsid w:val="00313EE1"/>
    <w:rsid w:val="003141C2"/>
    <w:rsid w:val="00314629"/>
    <w:rsid w:val="00314B31"/>
    <w:rsid w:val="0031599D"/>
    <w:rsid w:val="00315B92"/>
    <w:rsid w:val="00315F72"/>
    <w:rsid w:val="0031601F"/>
    <w:rsid w:val="00316072"/>
    <w:rsid w:val="00316265"/>
    <w:rsid w:val="00316BF5"/>
    <w:rsid w:val="00316C58"/>
    <w:rsid w:val="00316E46"/>
    <w:rsid w:val="00316F92"/>
    <w:rsid w:val="00316FF4"/>
    <w:rsid w:val="00317050"/>
    <w:rsid w:val="003170C9"/>
    <w:rsid w:val="00317884"/>
    <w:rsid w:val="003200D5"/>
    <w:rsid w:val="003200E7"/>
    <w:rsid w:val="003201CE"/>
    <w:rsid w:val="003201E5"/>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731"/>
    <w:rsid w:val="003249F8"/>
    <w:rsid w:val="00324EA0"/>
    <w:rsid w:val="00324F76"/>
    <w:rsid w:val="0032529A"/>
    <w:rsid w:val="00325319"/>
    <w:rsid w:val="00325C2F"/>
    <w:rsid w:val="00325CB5"/>
    <w:rsid w:val="003260B3"/>
    <w:rsid w:val="003260C1"/>
    <w:rsid w:val="0032649F"/>
    <w:rsid w:val="0032661F"/>
    <w:rsid w:val="00326674"/>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BCC"/>
    <w:rsid w:val="003321C3"/>
    <w:rsid w:val="003322CC"/>
    <w:rsid w:val="00332962"/>
    <w:rsid w:val="00332B77"/>
    <w:rsid w:val="00332C85"/>
    <w:rsid w:val="00334436"/>
    <w:rsid w:val="0033443F"/>
    <w:rsid w:val="00335250"/>
    <w:rsid w:val="00335664"/>
    <w:rsid w:val="0033592C"/>
    <w:rsid w:val="00335DF1"/>
    <w:rsid w:val="00335E2A"/>
    <w:rsid w:val="00336225"/>
    <w:rsid w:val="00336780"/>
    <w:rsid w:val="003367C5"/>
    <w:rsid w:val="00336AC5"/>
    <w:rsid w:val="003370D3"/>
    <w:rsid w:val="003376CF"/>
    <w:rsid w:val="00337C71"/>
    <w:rsid w:val="00340450"/>
    <w:rsid w:val="00340A6D"/>
    <w:rsid w:val="00340D9C"/>
    <w:rsid w:val="00340E16"/>
    <w:rsid w:val="00340E58"/>
    <w:rsid w:val="00341087"/>
    <w:rsid w:val="003411D5"/>
    <w:rsid w:val="00341412"/>
    <w:rsid w:val="00341CDF"/>
    <w:rsid w:val="0034243C"/>
    <w:rsid w:val="0034246D"/>
    <w:rsid w:val="003426DE"/>
    <w:rsid w:val="0034297F"/>
    <w:rsid w:val="00342E0C"/>
    <w:rsid w:val="0034305B"/>
    <w:rsid w:val="003430E0"/>
    <w:rsid w:val="003433CA"/>
    <w:rsid w:val="00343752"/>
    <w:rsid w:val="003437AD"/>
    <w:rsid w:val="0034398A"/>
    <w:rsid w:val="00343ABD"/>
    <w:rsid w:val="00343BC2"/>
    <w:rsid w:val="00343C24"/>
    <w:rsid w:val="00343F83"/>
    <w:rsid w:val="00343F90"/>
    <w:rsid w:val="00344021"/>
    <w:rsid w:val="00344312"/>
    <w:rsid w:val="00344725"/>
    <w:rsid w:val="0034511B"/>
    <w:rsid w:val="00345787"/>
    <w:rsid w:val="003465C3"/>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0FE6"/>
    <w:rsid w:val="0035173C"/>
    <w:rsid w:val="0035180B"/>
    <w:rsid w:val="00351A39"/>
    <w:rsid w:val="00351C98"/>
    <w:rsid w:val="00351D57"/>
    <w:rsid w:val="0035216E"/>
    <w:rsid w:val="003525BC"/>
    <w:rsid w:val="0035265C"/>
    <w:rsid w:val="00352759"/>
    <w:rsid w:val="003527BB"/>
    <w:rsid w:val="00352828"/>
    <w:rsid w:val="00352952"/>
    <w:rsid w:val="00352CC9"/>
    <w:rsid w:val="00352DAE"/>
    <w:rsid w:val="00352FD6"/>
    <w:rsid w:val="00352FE2"/>
    <w:rsid w:val="003530A0"/>
    <w:rsid w:val="003531B0"/>
    <w:rsid w:val="003531B3"/>
    <w:rsid w:val="00353209"/>
    <w:rsid w:val="003532D2"/>
    <w:rsid w:val="0035335B"/>
    <w:rsid w:val="003536C6"/>
    <w:rsid w:val="003539B2"/>
    <w:rsid w:val="00353D92"/>
    <w:rsid w:val="00353F9F"/>
    <w:rsid w:val="0035414B"/>
    <w:rsid w:val="00354328"/>
    <w:rsid w:val="003543C1"/>
    <w:rsid w:val="003545D6"/>
    <w:rsid w:val="00355122"/>
    <w:rsid w:val="003552C6"/>
    <w:rsid w:val="00355A83"/>
    <w:rsid w:val="003560B8"/>
    <w:rsid w:val="003562D7"/>
    <w:rsid w:val="00356353"/>
    <w:rsid w:val="003567C9"/>
    <w:rsid w:val="00356BA5"/>
    <w:rsid w:val="00356CEC"/>
    <w:rsid w:val="003572DE"/>
    <w:rsid w:val="003574DC"/>
    <w:rsid w:val="00357659"/>
    <w:rsid w:val="00357712"/>
    <w:rsid w:val="00357B14"/>
    <w:rsid w:val="00357D8A"/>
    <w:rsid w:val="0036012E"/>
    <w:rsid w:val="00360396"/>
    <w:rsid w:val="003604DB"/>
    <w:rsid w:val="00360535"/>
    <w:rsid w:val="0036056F"/>
    <w:rsid w:val="003605BB"/>
    <w:rsid w:val="00360C69"/>
    <w:rsid w:val="00360D1F"/>
    <w:rsid w:val="00361049"/>
    <w:rsid w:val="003617B5"/>
    <w:rsid w:val="0036185C"/>
    <w:rsid w:val="0036262C"/>
    <w:rsid w:val="00362835"/>
    <w:rsid w:val="00362C5A"/>
    <w:rsid w:val="00362F2D"/>
    <w:rsid w:val="003635DD"/>
    <w:rsid w:val="00363F7A"/>
    <w:rsid w:val="00364201"/>
    <w:rsid w:val="00364903"/>
    <w:rsid w:val="00364A63"/>
    <w:rsid w:val="00365351"/>
    <w:rsid w:val="0036561B"/>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C7"/>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D"/>
    <w:rsid w:val="00377513"/>
    <w:rsid w:val="003775BD"/>
    <w:rsid w:val="00377675"/>
    <w:rsid w:val="0038024A"/>
    <w:rsid w:val="0038084F"/>
    <w:rsid w:val="00380892"/>
    <w:rsid w:val="00381685"/>
    <w:rsid w:val="00381688"/>
    <w:rsid w:val="00381730"/>
    <w:rsid w:val="003818CD"/>
    <w:rsid w:val="00381DAE"/>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9A2"/>
    <w:rsid w:val="00387B2B"/>
    <w:rsid w:val="00387B53"/>
    <w:rsid w:val="00387EAD"/>
    <w:rsid w:val="00390490"/>
    <w:rsid w:val="003904B1"/>
    <w:rsid w:val="003905A9"/>
    <w:rsid w:val="00390637"/>
    <w:rsid w:val="003907D2"/>
    <w:rsid w:val="003909CF"/>
    <w:rsid w:val="00390B8F"/>
    <w:rsid w:val="00390C2B"/>
    <w:rsid w:val="00390C56"/>
    <w:rsid w:val="0039122C"/>
    <w:rsid w:val="0039124D"/>
    <w:rsid w:val="003914C2"/>
    <w:rsid w:val="003914FF"/>
    <w:rsid w:val="00391A92"/>
    <w:rsid w:val="00391B43"/>
    <w:rsid w:val="003926BE"/>
    <w:rsid w:val="00392DB8"/>
    <w:rsid w:val="00393058"/>
    <w:rsid w:val="003933E7"/>
    <w:rsid w:val="00393651"/>
    <w:rsid w:val="00393B78"/>
    <w:rsid w:val="00393BD1"/>
    <w:rsid w:val="00393FB1"/>
    <w:rsid w:val="003945D5"/>
    <w:rsid w:val="003946BF"/>
    <w:rsid w:val="00394775"/>
    <w:rsid w:val="00394B44"/>
    <w:rsid w:val="00394C79"/>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DD6"/>
    <w:rsid w:val="003A1135"/>
    <w:rsid w:val="003A1341"/>
    <w:rsid w:val="003A162C"/>
    <w:rsid w:val="003A18FA"/>
    <w:rsid w:val="003A19E0"/>
    <w:rsid w:val="003A1A9C"/>
    <w:rsid w:val="003A1C38"/>
    <w:rsid w:val="003A1CEB"/>
    <w:rsid w:val="003A1CED"/>
    <w:rsid w:val="003A1D13"/>
    <w:rsid w:val="003A1DD5"/>
    <w:rsid w:val="003A1FC5"/>
    <w:rsid w:val="003A2019"/>
    <w:rsid w:val="003A2AAB"/>
    <w:rsid w:val="003A2D39"/>
    <w:rsid w:val="003A2FE7"/>
    <w:rsid w:val="003A3608"/>
    <w:rsid w:val="003A371E"/>
    <w:rsid w:val="003A3868"/>
    <w:rsid w:val="003A42BB"/>
    <w:rsid w:val="003A45FB"/>
    <w:rsid w:val="003A48FC"/>
    <w:rsid w:val="003A49F0"/>
    <w:rsid w:val="003A4C4A"/>
    <w:rsid w:val="003A4E82"/>
    <w:rsid w:val="003A590E"/>
    <w:rsid w:val="003A5A8C"/>
    <w:rsid w:val="003A5CD5"/>
    <w:rsid w:val="003A5E54"/>
    <w:rsid w:val="003A613D"/>
    <w:rsid w:val="003A6330"/>
    <w:rsid w:val="003A6704"/>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9E4"/>
    <w:rsid w:val="003B2A81"/>
    <w:rsid w:val="003B2AB9"/>
    <w:rsid w:val="003B2B79"/>
    <w:rsid w:val="003B2DAD"/>
    <w:rsid w:val="003B2DB4"/>
    <w:rsid w:val="003B30AD"/>
    <w:rsid w:val="003B3435"/>
    <w:rsid w:val="003B4482"/>
    <w:rsid w:val="003B44BD"/>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C9D"/>
    <w:rsid w:val="003C2CF1"/>
    <w:rsid w:val="003C3B73"/>
    <w:rsid w:val="003C3EF9"/>
    <w:rsid w:val="003C412E"/>
    <w:rsid w:val="003C4250"/>
    <w:rsid w:val="003C4952"/>
    <w:rsid w:val="003C4D16"/>
    <w:rsid w:val="003C4D8C"/>
    <w:rsid w:val="003C4F25"/>
    <w:rsid w:val="003C5280"/>
    <w:rsid w:val="003C6448"/>
    <w:rsid w:val="003C6580"/>
    <w:rsid w:val="003C6FA0"/>
    <w:rsid w:val="003C706A"/>
    <w:rsid w:val="003C7459"/>
    <w:rsid w:val="003C78C0"/>
    <w:rsid w:val="003C79A4"/>
    <w:rsid w:val="003C7D6A"/>
    <w:rsid w:val="003D0332"/>
    <w:rsid w:val="003D07C3"/>
    <w:rsid w:val="003D0966"/>
    <w:rsid w:val="003D09DA"/>
    <w:rsid w:val="003D0A97"/>
    <w:rsid w:val="003D0D75"/>
    <w:rsid w:val="003D0E68"/>
    <w:rsid w:val="003D1294"/>
    <w:rsid w:val="003D1910"/>
    <w:rsid w:val="003D1AB6"/>
    <w:rsid w:val="003D2050"/>
    <w:rsid w:val="003D2339"/>
    <w:rsid w:val="003D237E"/>
    <w:rsid w:val="003D2692"/>
    <w:rsid w:val="003D26AA"/>
    <w:rsid w:val="003D29B6"/>
    <w:rsid w:val="003D2A2B"/>
    <w:rsid w:val="003D2EC6"/>
    <w:rsid w:val="003D30F8"/>
    <w:rsid w:val="003D394A"/>
    <w:rsid w:val="003D39A6"/>
    <w:rsid w:val="003D3EB9"/>
    <w:rsid w:val="003D4014"/>
    <w:rsid w:val="003D4330"/>
    <w:rsid w:val="003D4350"/>
    <w:rsid w:val="003D43AB"/>
    <w:rsid w:val="003D4409"/>
    <w:rsid w:val="003D50AE"/>
    <w:rsid w:val="003D5176"/>
    <w:rsid w:val="003D52A8"/>
    <w:rsid w:val="003D52BC"/>
    <w:rsid w:val="003D530E"/>
    <w:rsid w:val="003D5717"/>
    <w:rsid w:val="003D574A"/>
    <w:rsid w:val="003D5878"/>
    <w:rsid w:val="003D5948"/>
    <w:rsid w:val="003D59FE"/>
    <w:rsid w:val="003D5B70"/>
    <w:rsid w:val="003D60D5"/>
    <w:rsid w:val="003D63BA"/>
    <w:rsid w:val="003D680E"/>
    <w:rsid w:val="003D6AC0"/>
    <w:rsid w:val="003D6D9B"/>
    <w:rsid w:val="003D7179"/>
    <w:rsid w:val="003D7192"/>
    <w:rsid w:val="003D78AB"/>
    <w:rsid w:val="003D79E8"/>
    <w:rsid w:val="003E0362"/>
    <w:rsid w:val="003E0385"/>
    <w:rsid w:val="003E089F"/>
    <w:rsid w:val="003E0ADB"/>
    <w:rsid w:val="003E0CE4"/>
    <w:rsid w:val="003E0E16"/>
    <w:rsid w:val="003E1304"/>
    <w:rsid w:val="003E13F6"/>
    <w:rsid w:val="003E1748"/>
    <w:rsid w:val="003E18B2"/>
    <w:rsid w:val="003E1CF4"/>
    <w:rsid w:val="003E1FAC"/>
    <w:rsid w:val="003E20C9"/>
    <w:rsid w:val="003E240A"/>
    <w:rsid w:val="003E2B0A"/>
    <w:rsid w:val="003E2BF4"/>
    <w:rsid w:val="003E325A"/>
    <w:rsid w:val="003E33C5"/>
    <w:rsid w:val="003E34E1"/>
    <w:rsid w:val="003E3524"/>
    <w:rsid w:val="003E3A6B"/>
    <w:rsid w:val="003E3C5B"/>
    <w:rsid w:val="003E3D11"/>
    <w:rsid w:val="003E40C9"/>
    <w:rsid w:val="003E4CDB"/>
    <w:rsid w:val="003E52EB"/>
    <w:rsid w:val="003E565A"/>
    <w:rsid w:val="003E5B74"/>
    <w:rsid w:val="003E5DE2"/>
    <w:rsid w:val="003E60CE"/>
    <w:rsid w:val="003E6592"/>
    <w:rsid w:val="003E703E"/>
    <w:rsid w:val="003E73BC"/>
    <w:rsid w:val="003E76AD"/>
    <w:rsid w:val="003E7A07"/>
    <w:rsid w:val="003E7A1D"/>
    <w:rsid w:val="003F0587"/>
    <w:rsid w:val="003F0656"/>
    <w:rsid w:val="003F0884"/>
    <w:rsid w:val="003F0905"/>
    <w:rsid w:val="003F0959"/>
    <w:rsid w:val="003F0B9A"/>
    <w:rsid w:val="003F16E1"/>
    <w:rsid w:val="003F1997"/>
    <w:rsid w:val="003F1B6D"/>
    <w:rsid w:val="003F1D73"/>
    <w:rsid w:val="003F20E2"/>
    <w:rsid w:val="003F2244"/>
    <w:rsid w:val="003F23A7"/>
    <w:rsid w:val="003F2564"/>
    <w:rsid w:val="003F2624"/>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A43"/>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40F"/>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A4E"/>
    <w:rsid w:val="00410A97"/>
    <w:rsid w:val="00410B9D"/>
    <w:rsid w:val="00410CD7"/>
    <w:rsid w:val="00411230"/>
    <w:rsid w:val="00411233"/>
    <w:rsid w:val="00411735"/>
    <w:rsid w:val="004118C9"/>
    <w:rsid w:val="0041195D"/>
    <w:rsid w:val="00412243"/>
    <w:rsid w:val="00412697"/>
    <w:rsid w:val="00412F8D"/>
    <w:rsid w:val="00413369"/>
    <w:rsid w:val="00413AA2"/>
    <w:rsid w:val="00414129"/>
    <w:rsid w:val="004142CD"/>
    <w:rsid w:val="004142F5"/>
    <w:rsid w:val="004145AE"/>
    <w:rsid w:val="00414B98"/>
    <w:rsid w:val="00414F50"/>
    <w:rsid w:val="004155FD"/>
    <w:rsid w:val="0041577E"/>
    <w:rsid w:val="004157F6"/>
    <w:rsid w:val="004159D3"/>
    <w:rsid w:val="00415A14"/>
    <w:rsid w:val="0041616C"/>
    <w:rsid w:val="004163D3"/>
    <w:rsid w:val="00416965"/>
    <w:rsid w:val="00416985"/>
    <w:rsid w:val="00416A66"/>
    <w:rsid w:val="00416B16"/>
    <w:rsid w:val="00416C3B"/>
    <w:rsid w:val="00416D41"/>
    <w:rsid w:val="00416DCB"/>
    <w:rsid w:val="004171F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6E8"/>
    <w:rsid w:val="004237CC"/>
    <w:rsid w:val="00424E5F"/>
    <w:rsid w:val="004250E7"/>
    <w:rsid w:val="004258D1"/>
    <w:rsid w:val="00425A81"/>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6BC"/>
    <w:rsid w:val="0043189C"/>
    <w:rsid w:val="00431CB1"/>
    <w:rsid w:val="00431DB5"/>
    <w:rsid w:val="0043270B"/>
    <w:rsid w:val="00432780"/>
    <w:rsid w:val="00432945"/>
    <w:rsid w:val="00432DB9"/>
    <w:rsid w:val="00432E64"/>
    <w:rsid w:val="00432F8F"/>
    <w:rsid w:val="00432F9E"/>
    <w:rsid w:val="00433065"/>
    <w:rsid w:val="00433106"/>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CCF"/>
    <w:rsid w:val="00435F12"/>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FF"/>
    <w:rsid w:val="00445E48"/>
    <w:rsid w:val="004462AF"/>
    <w:rsid w:val="0044662A"/>
    <w:rsid w:val="0044666E"/>
    <w:rsid w:val="00446956"/>
    <w:rsid w:val="00446D5A"/>
    <w:rsid w:val="00447486"/>
    <w:rsid w:val="004502AB"/>
    <w:rsid w:val="00450778"/>
    <w:rsid w:val="00450D3B"/>
    <w:rsid w:val="00450F2C"/>
    <w:rsid w:val="00450FB9"/>
    <w:rsid w:val="004518D5"/>
    <w:rsid w:val="004519BF"/>
    <w:rsid w:val="00451B06"/>
    <w:rsid w:val="00451BEB"/>
    <w:rsid w:val="0045212B"/>
    <w:rsid w:val="004527C0"/>
    <w:rsid w:val="00453871"/>
    <w:rsid w:val="00453DEF"/>
    <w:rsid w:val="004543E4"/>
    <w:rsid w:val="0045440E"/>
    <w:rsid w:val="004548E5"/>
    <w:rsid w:val="00454F08"/>
    <w:rsid w:val="00455105"/>
    <w:rsid w:val="004559BE"/>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CF5"/>
    <w:rsid w:val="00460F31"/>
    <w:rsid w:val="0046110A"/>
    <w:rsid w:val="004612C8"/>
    <w:rsid w:val="004614A1"/>
    <w:rsid w:val="004615DA"/>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6260"/>
    <w:rsid w:val="004662E3"/>
    <w:rsid w:val="0046645E"/>
    <w:rsid w:val="004666EC"/>
    <w:rsid w:val="0046680F"/>
    <w:rsid w:val="00466DAA"/>
    <w:rsid w:val="00467011"/>
    <w:rsid w:val="00467838"/>
    <w:rsid w:val="0047041E"/>
    <w:rsid w:val="00470596"/>
    <w:rsid w:val="00470750"/>
    <w:rsid w:val="0047089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6F"/>
    <w:rsid w:val="004728D8"/>
    <w:rsid w:val="00472A35"/>
    <w:rsid w:val="00472ACB"/>
    <w:rsid w:val="00473126"/>
    <w:rsid w:val="004739BD"/>
    <w:rsid w:val="00473A54"/>
    <w:rsid w:val="00473D2D"/>
    <w:rsid w:val="00473F5F"/>
    <w:rsid w:val="004740D7"/>
    <w:rsid w:val="0047410D"/>
    <w:rsid w:val="00474827"/>
    <w:rsid w:val="00474A20"/>
    <w:rsid w:val="00474B33"/>
    <w:rsid w:val="00474EEA"/>
    <w:rsid w:val="00474FB4"/>
    <w:rsid w:val="00475131"/>
    <w:rsid w:val="00475260"/>
    <w:rsid w:val="004755D5"/>
    <w:rsid w:val="004755F0"/>
    <w:rsid w:val="0047574D"/>
    <w:rsid w:val="00475A1B"/>
    <w:rsid w:val="00475D3E"/>
    <w:rsid w:val="00475E50"/>
    <w:rsid w:val="00475F90"/>
    <w:rsid w:val="004767BC"/>
    <w:rsid w:val="00476D8B"/>
    <w:rsid w:val="00476EAE"/>
    <w:rsid w:val="004774C5"/>
    <w:rsid w:val="004775ED"/>
    <w:rsid w:val="004777B0"/>
    <w:rsid w:val="004777C7"/>
    <w:rsid w:val="004777D8"/>
    <w:rsid w:val="00477CB9"/>
    <w:rsid w:val="004801FB"/>
    <w:rsid w:val="00480238"/>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8CE"/>
    <w:rsid w:val="004838FA"/>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56C"/>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227"/>
    <w:rsid w:val="00495BC8"/>
    <w:rsid w:val="00495C3A"/>
    <w:rsid w:val="00495D1F"/>
    <w:rsid w:val="00495DF3"/>
    <w:rsid w:val="004961DB"/>
    <w:rsid w:val="004963AB"/>
    <w:rsid w:val="0049653E"/>
    <w:rsid w:val="004968B8"/>
    <w:rsid w:val="00496AAF"/>
    <w:rsid w:val="00496BEF"/>
    <w:rsid w:val="00496DA1"/>
    <w:rsid w:val="0049792C"/>
    <w:rsid w:val="00497994"/>
    <w:rsid w:val="004A01E1"/>
    <w:rsid w:val="004A0361"/>
    <w:rsid w:val="004A03E6"/>
    <w:rsid w:val="004A083C"/>
    <w:rsid w:val="004A0C3C"/>
    <w:rsid w:val="004A0E00"/>
    <w:rsid w:val="004A15F7"/>
    <w:rsid w:val="004A1600"/>
    <w:rsid w:val="004A1B20"/>
    <w:rsid w:val="004A1CF3"/>
    <w:rsid w:val="004A1F24"/>
    <w:rsid w:val="004A201F"/>
    <w:rsid w:val="004A23B8"/>
    <w:rsid w:val="004A23C0"/>
    <w:rsid w:val="004A28D4"/>
    <w:rsid w:val="004A2908"/>
    <w:rsid w:val="004A2A75"/>
    <w:rsid w:val="004A2B3D"/>
    <w:rsid w:val="004A2BE1"/>
    <w:rsid w:val="004A2E44"/>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879"/>
    <w:rsid w:val="004A7EE7"/>
    <w:rsid w:val="004A7FB0"/>
    <w:rsid w:val="004A7FF9"/>
    <w:rsid w:val="004B06B6"/>
    <w:rsid w:val="004B0706"/>
    <w:rsid w:val="004B0787"/>
    <w:rsid w:val="004B08F2"/>
    <w:rsid w:val="004B1068"/>
    <w:rsid w:val="004B1274"/>
    <w:rsid w:val="004B1283"/>
    <w:rsid w:val="004B1313"/>
    <w:rsid w:val="004B169E"/>
    <w:rsid w:val="004B170B"/>
    <w:rsid w:val="004B1B0B"/>
    <w:rsid w:val="004B1B53"/>
    <w:rsid w:val="004B1C42"/>
    <w:rsid w:val="004B1D3F"/>
    <w:rsid w:val="004B1DB5"/>
    <w:rsid w:val="004B1FB0"/>
    <w:rsid w:val="004B2565"/>
    <w:rsid w:val="004B2700"/>
    <w:rsid w:val="004B2B31"/>
    <w:rsid w:val="004B2C03"/>
    <w:rsid w:val="004B2C33"/>
    <w:rsid w:val="004B2CDB"/>
    <w:rsid w:val="004B304E"/>
    <w:rsid w:val="004B339D"/>
    <w:rsid w:val="004B34EF"/>
    <w:rsid w:val="004B3567"/>
    <w:rsid w:val="004B35F5"/>
    <w:rsid w:val="004B3C3F"/>
    <w:rsid w:val="004B3D43"/>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CC"/>
    <w:rsid w:val="004C0485"/>
    <w:rsid w:val="004C08E8"/>
    <w:rsid w:val="004C0B5B"/>
    <w:rsid w:val="004C0F99"/>
    <w:rsid w:val="004C0FA3"/>
    <w:rsid w:val="004C102A"/>
    <w:rsid w:val="004C130D"/>
    <w:rsid w:val="004C1355"/>
    <w:rsid w:val="004C1430"/>
    <w:rsid w:val="004C1624"/>
    <w:rsid w:val="004C1991"/>
    <w:rsid w:val="004C1DBA"/>
    <w:rsid w:val="004C1FDC"/>
    <w:rsid w:val="004C2371"/>
    <w:rsid w:val="004C2C4E"/>
    <w:rsid w:val="004C2F01"/>
    <w:rsid w:val="004C3472"/>
    <w:rsid w:val="004C34E8"/>
    <w:rsid w:val="004C3917"/>
    <w:rsid w:val="004C3A42"/>
    <w:rsid w:val="004C3C3C"/>
    <w:rsid w:val="004C3C51"/>
    <w:rsid w:val="004C4384"/>
    <w:rsid w:val="004C47FE"/>
    <w:rsid w:val="004C490E"/>
    <w:rsid w:val="004C4BCE"/>
    <w:rsid w:val="004C4BF3"/>
    <w:rsid w:val="004C4F33"/>
    <w:rsid w:val="004C521E"/>
    <w:rsid w:val="004C5C61"/>
    <w:rsid w:val="004C5EF0"/>
    <w:rsid w:val="004C624C"/>
    <w:rsid w:val="004C63D6"/>
    <w:rsid w:val="004C660B"/>
    <w:rsid w:val="004C6627"/>
    <w:rsid w:val="004C6915"/>
    <w:rsid w:val="004C6D25"/>
    <w:rsid w:val="004C730E"/>
    <w:rsid w:val="004C7739"/>
    <w:rsid w:val="004C7BDF"/>
    <w:rsid w:val="004D0200"/>
    <w:rsid w:val="004D02B7"/>
    <w:rsid w:val="004D09BA"/>
    <w:rsid w:val="004D0A0E"/>
    <w:rsid w:val="004D0AD9"/>
    <w:rsid w:val="004D0E42"/>
    <w:rsid w:val="004D14D8"/>
    <w:rsid w:val="004D171F"/>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EF"/>
    <w:rsid w:val="004D5C16"/>
    <w:rsid w:val="004D5F02"/>
    <w:rsid w:val="004D6022"/>
    <w:rsid w:val="004D641A"/>
    <w:rsid w:val="004D643A"/>
    <w:rsid w:val="004D67F5"/>
    <w:rsid w:val="004D68C0"/>
    <w:rsid w:val="004D6D3D"/>
    <w:rsid w:val="004D701C"/>
    <w:rsid w:val="004D710C"/>
    <w:rsid w:val="004D7448"/>
    <w:rsid w:val="004D7B1B"/>
    <w:rsid w:val="004D7F8C"/>
    <w:rsid w:val="004E0033"/>
    <w:rsid w:val="004E03BE"/>
    <w:rsid w:val="004E0CD0"/>
    <w:rsid w:val="004E0DB9"/>
    <w:rsid w:val="004E1260"/>
    <w:rsid w:val="004E1AE8"/>
    <w:rsid w:val="004E1C80"/>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B6C"/>
    <w:rsid w:val="004E4F85"/>
    <w:rsid w:val="004E53AE"/>
    <w:rsid w:val="004E5449"/>
    <w:rsid w:val="004E5635"/>
    <w:rsid w:val="004E5BAB"/>
    <w:rsid w:val="004E5C61"/>
    <w:rsid w:val="004E5EC9"/>
    <w:rsid w:val="004E6158"/>
    <w:rsid w:val="004E6184"/>
    <w:rsid w:val="004E63C9"/>
    <w:rsid w:val="004E6CEA"/>
    <w:rsid w:val="004E7691"/>
    <w:rsid w:val="004E76A5"/>
    <w:rsid w:val="004E7B7F"/>
    <w:rsid w:val="004E7E45"/>
    <w:rsid w:val="004F0111"/>
    <w:rsid w:val="004F01B4"/>
    <w:rsid w:val="004F020A"/>
    <w:rsid w:val="004F0406"/>
    <w:rsid w:val="004F080C"/>
    <w:rsid w:val="004F0B88"/>
    <w:rsid w:val="004F0BA9"/>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D75"/>
    <w:rsid w:val="004F33A9"/>
    <w:rsid w:val="004F359A"/>
    <w:rsid w:val="004F3AD1"/>
    <w:rsid w:val="004F3DD1"/>
    <w:rsid w:val="004F40F1"/>
    <w:rsid w:val="004F4760"/>
    <w:rsid w:val="004F4E53"/>
    <w:rsid w:val="004F4F81"/>
    <w:rsid w:val="004F5261"/>
    <w:rsid w:val="004F58AB"/>
    <w:rsid w:val="004F5DA4"/>
    <w:rsid w:val="004F5E2A"/>
    <w:rsid w:val="004F64B1"/>
    <w:rsid w:val="004F66FA"/>
    <w:rsid w:val="004F67A9"/>
    <w:rsid w:val="004F6AFE"/>
    <w:rsid w:val="004F6F20"/>
    <w:rsid w:val="004F7373"/>
    <w:rsid w:val="004F73A5"/>
    <w:rsid w:val="004F76A6"/>
    <w:rsid w:val="004F78C3"/>
    <w:rsid w:val="004F78E5"/>
    <w:rsid w:val="004F7C51"/>
    <w:rsid w:val="004F7CE6"/>
    <w:rsid w:val="004F7F1A"/>
    <w:rsid w:val="0050008F"/>
    <w:rsid w:val="0050031C"/>
    <w:rsid w:val="0050043F"/>
    <w:rsid w:val="005004F7"/>
    <w:rsid w:val="00500798"/>
    <w:rsid w:val="005007E7"/>
    <w:rsid w:val="00500957"/>
    <w:rsid w:val="00500A59"/>
    <w:rsid w:val="005011C6"/>
    <w:rsid w:val="005012BB"/>
    <w:rsid w:val="0050132F"/>
    <w:rsid w:val="00501723"/>
    <w:rsid w:val="005018DA"/>
    <w:rsid w:val="00501A8C"/>
    <w:rsid w:val="00501F0D"/>
    <w:rsid w:val="0050296A"/>
    <w:rsid w:val="005029A2"/>
    <w:rsid w:val="00502B04"/>
    <w:rsid w:val="00502D5B"/>
    <w:rsid w:val="00502FCA"/>
    <w:rsid w:val="00503347"/>
    <w:rsid w:val="005035B8"/>
    <w:rsid w:val="005035E7"/>
    <w:rsid w:val="005038A7"/>
    <w:rsid w:val="0050397E"/>
    <w:rsid w:val="00503B21"/>
    <w:rsid w:val="00503B9D"/>
    <w:rsid w:val="00503C88"/>
    <w:rsid w:val="00503FAD"/>
    <w:rsid w:val="00504639"/>
    <w:rsid w:val="00504B82"/>
    <w:rsid w:val="005050AC"/>
    <w:rsid w:val="005050F8"/>
    <w:rsid w:val="005053E2"/>
    <w:rsid w:val="00505A2A"/>
    <w:rsid w:val="00505C8A"/>
    <w:rsid w:val="00505E39"/>
    <w:rsid w:val="0050614B"/>
    <w:rsid w:val="0050640B"/>
    <w:rsid w:val="00506571"/>
    <w:rsid w:val="005066B3"/>
    <w:rsid w:val="00506A8D"/>
    <w:rsid w:val="00506C2E"/>
    <w:rsid w:val="005074C9"/>
    <w:rsid w:val="0050768F"/>
    <w:rsid w:val="00507754"/>
    <w:rsid w:val="00507B61"/>
    <w:rsid w:val="00507BF8"/>
    <w:rsid w:val="00507CAF"/>
    <w:rsid w:val="00507E37"/>
    <w:rsid w:val="00510337"/>
    <w:rsid w:val="00510374"/>
    <w:rsid w:val="00510444"/>
    <w:rsid w:val="00510B25"/>
    <w:rsid w:val="00510F6D"/>
    <w:rsid w:val="0051163A"/>
    <w:rsid w:val="005118B0"/>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C91"/>
    <w:rsid w:val="0052001B"/>
    <w:rsid w:val="005205C8"/>
    <w:rsid w:val="005206F7"/>
    <w:rsid w:val="00521404"/>
    <w:rsid w:val="0052140B"/>
    <w:rsid w:val="00521490"/>
    <w:rsid w:val="00521D65"/>
    <w:rsid w:val="00521DB1"/>
    <w:rsid w:val="00522008"/>
    <w:rsid w:val="0052217F"/>
    <w:rsid w:val="005221A4"/>
    <w:rsid w:val="00522473"/>
    <w:rsid w:val="005225D6"/>
    <w:rsid w:val="00523366"/>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1A5"/>
    <w:rsid w:val="00526270"/>
    <w:rsid w:val="00526433"/>
    <w:rsid w:val="005269C2"/>
    <w:rsid w:val="00526C8A"/>
    <w:rsid w:val="00526D38"/>
    <w:rsid w:val="00527160"/>
    <w:rsid w:val="005273B6"/>
    <w:rsid w:val="00527489"/>
    <w:rsid w:val="00527E84"/>
    <w:rsid w:val="0053000E"/>
    <w:rsid w:val="0053012B"/>
    <w:rsid w:val="0053048E"/>
    <w:rsid w:val="005304B7"/>
    <w:rsid w:val="0053058D"/>
    <w:rsid w:val="0053061E"/>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E5D"/>
    <w:rsid w:val="005350B9"/>
    <w:rsid w:val="0053530D"/>
    <w:rsid w:val="0053574F"/>
    <w:rsid w:val="0053583D"/>
    <w:rsid w:val="0053599F"/>
    <w:rsid w:val="00535A27"/>
    <w:rsid w:val="0053637E"/>
    <w:rsid w:val="00536772"/>
    <w:rsid w:val="00536AEE"/>
    <w:rsid w:val="00536F6C"/>
    <w:rsid w:val="00537727"/>
    <w:rsid w:val="00537942"/>
    <w:rsid w:val="00537AB9"/>
    <w:rsid w:val="00537BE9"/>
    <w:rsid w:val="00537E22"/>
    <w:rsid w:val="00540147"/>
    <w:rsid w:val="005407CC"/>
    <w:rsid w:val="00540A18"/>
    <w:rsid w:val="00540E7B"/>
    <w:rsid w:val="00540EB6"/>
    <w:rsid w:val="0054154E"/>
    <w:rsid w:val="005417A0"/>
    <w:rsid w:val="00541BA4"/>
    <w:rsid w:val="00541E2B"/>
    <w:rsid w:val="0054209E"/>
    <w:rsid w:val="005421F5"/>
    <w:rsid w:val="005431ED"/>
    <w:rsid w:val="0054361C"/>
    <w:rsid w:val="005436D7"/>
    <w:rsid w:val="00543703"/>
    <w:rsid w:val="005439DA"/>
    <w:rsid w:val="00543A66"/>
    <w:rsid w:val="00543A83"/>
    <w:rsid w:val="00544220"/>
    <w:rsid w:val="005443BF"/>
    <w:rsid w:val="005444D2"/>
    <w:rsid w:val="00544C33"/>
    <w:rsid w:val="00544FD4"/>
    <w:rsid w:val="00544FE3"/>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C61"/>
    <w:rsid w:val="00547FA0"/>
    <w:rsid w:val="00550125"/>
    <w:rsid w:val="005504D9"/>
    <w:rsid w:val="00550922"/>
    <w:rsid w:val="00550C80"/>
    <w:rsid w:val="00550CD9"/>
    <w:rsid w:val="00550D6F"/>
    <w:rsid w:val="00550E94"/>
    <w:rsid w:val="005511B1"/>
    <w:rsid w:val="00551E1E"/>
    <w:rsid w:val="00551E52"/>
    <w:rsid w:val="00552038"/>
    <w:rsid w:val="0055233E"/>
    <w:rsid w:val="00552569"/>
    <w:rsid w:val="005526F2"/>
    <w:rsid w:val="00552DF7"/>
    <w:rsid w:val="00552FF4"/>
    <w:rsid w:val="005534ED"/>
    <w:rsid w:val="0055390C"/>
    <w:rsid w:val="0055410A"/>
    <w:rsid w:val="005547CB"/>
    <w:rsid w:val="00554C19"/>
    <w:rsid w:val="00554D72"/>
    <w:rsid w:val="00554DF7"/>
    <w:rsid w:val="00554FF2"/>
    <w:rsid w:val="0055509E"/>
    <w:rsid w:val="005552A4"/>
    <w:rsid w:val="00555675"/>
    <w:rsid w:val="00555713"/>
    <w:rsid w:val="00555772"/>
    <w:rsid w:val="005558D0"/>
    <w:rsid w:val="005559DC"/>
    <w:rsid w:val="00555A25"/>
    <w:rsid w:val="00555D64"/>
    <w:rsid w:val="00555D6F"/>
    <w:rsid w:val="00555DC4"/>
    <w:rsid w:val="0055634A"/>
    <w:rsid w:val="00556680"/>
    <w:rsid w:val="005566EF"/>
    <w:rsid w:val="005567AA"/>
    <w:rsid w:val="005567BF"/>
    <w:rsid w:val="005569D2"/>
    <w:rsid w:val="00556A81"/>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CCC"/>
    <w:rsid w:val="00561E4A"/>
    <w:rsid w:val="0056202B"/>
    <w:rsid w:val="005627AA"/>
    <w:rsid w:val="00562AD8"/>
    <w:rsid w:val="00562CDC"/>
    <w:rsid w:val="00563516"/>
    <w:rsid w:val="00563855"/>
    <w:rsid w:val="00563FD2"/>
    <w:rsid w:val="0056434D"/>
    <w:rsid w:val="005646BC"/>
    <w:rsid w:val="00564909"/>
    <w:rsid w:val="00564A22"/>
    <w:rsid w:val="005651F7"/>
    <w:rsid w:val="005655BE"/>
    <w:rsid w:val="00565679"/>
    <w:rsid w:val="00565DC5"/>
    <w:rsid w:val="00565E28"/>
    <w:rsid w:val="00565F7D"/>
    <w:rsid w:val="005660D6"/>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4A6"/>
    <w:rsid w:val="00571C9B"/>
    <w:rsid w:val="0057225B"/>
    <w:rsid w:val="0057226F"/>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DB"/>
    <w:rsid w:val="005758BA"/>
    <w:rsid w:val="00575B6F"/>
    <w:rsid w:val="00575E27"/>
    <w:rsid w:val="00575EC1"/>
    <w:rsid w:val="00575FE0"/>
    <w:rsid w:val="00576392"/>
    <w:rsid w:val="0057672D"/>
    <w:rsid w:val="00576A37"/>
    <w:rsid w:val="00576CC7"/>
    <w:rsid w:val="00576FC7"/>
    <w:rsid w:val="00577368"/>
    <w:rsid w:val="005775E5"/>
    <w:rsid w:val="005777AC"/>
    <w:rsid w:val="00577EB4"/>
    <w:rsid w:val="00577F3D"/>
    <w:rsid w:val="00580150"/>
    <w:rsid w:val="00580735"/>
    <w:rsid w:val="005809EB"/>
    <w:rsid w:val="00580E45"/>
    <w:rsid w:val="005810AB"/>
    <w:rsid w:val="005815D2"/>
    <w:rsid w:val="005818D4"/>
    <w:rsid w:val="005819D7"/>
    <w:rsid w:val="00581F00"/>
    <w:rsid w:val="00581F40"/>
    <w:rsid w:val="005829CC"/>
    <w:rsid w:val="00582DD0"/>
    <w:rsid w:val="00582E3D"/>
    <w:rsid w:val="00583147"/>
    <w:rsid w:val="00583250"/>
    <w:rsid w:val="00583462"/>
    <w:rsid w:val="005836D0"/>
    <w:rsid w:val="00583B99"/>
    <w:rsid w:val="00583C6C"/>
    <w:rsid w:val="00583E42"/>
    <w:rsid w:val="00583E78"/>
    <w:rsid w:val="00584003"/>
    <w:rsid w:val="00584496"/>
    <w:rsid w:val="00584710"/>
    <w:rsid w:val="00584EC4"/>
    <w:rsid w:val="00585629"/>
    <w:rsid w:val="00585932"/>
    <w:rsid w:val="00585B57"/>
    <w:rsid w:val="00585C3A"/>
    <w:rsid w:val="00585CBD"/>
    <w:rsid w:val="00585FF5"/>
    <w:rsid w:val="0058628A"/>
    <w:rsid w:val="005863AF"/>
    <w:rsid w:val="00586405"/>
    <w:rsid w:val="00586696"/>
    <w:rsid w:val="00586897"/>
    <w:rsid w:val="005868B8"/>
    <w:rsid w:val="00586F08"/>
    <w:rsid w:val="00587056"/>
    <w:rsid w:val="00587117"/>
    <w:rsid w:val="00587265"/>
    <w:rsid w:val="005872B5"/>
    <w:rsid w:val="0058759B"/>
    <w:rsid w:val="0058764D"/>
    <w:rsid w:val="00587814"/>
    <w:rsid w:val="00587970"/>
    <w:rsid w:val="00587F35"/>
    <w:rsid w:val="0059015F"/>
    <w:rsid w:val="00590203"/>
    <w:rsid w:val="00590BF6"/>
    <w:rsid w:val="00590D83"/>
    <w:rsid w:val="0059139F"/>
    <w:rsid w:val="00591777"/>
    <w:rsid w:val="00591B9C"/>
    <w:rsid w:val="00591BDA"/>
    <w:rsid w:val="00592160"/>
    <w:rsid w:val="005923C9"/>
    <w:rsid w:val="0059284F"/>
    <w:rsid w:val="005928BF"/>
    <w:rsid w:val="005934BF"/>
    <w:rsid w:val="00593A7F"/>
    <w:rsid w:val="00593ADD"/>
    <w:rsid w:val="00593AEF"/>
    <w:rsid w:val="00594131"/>
    <w:rsid w:val="005943C6"/>
    <w:rsid w:val="005954F2"/>
    <w:rsid w:val="00595777"/>
    <w:rsid w:val="005958BE"/>
    <w:rsid w:val="00595E99"/>
    <w:rsid w:val="00595F22"/>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27"/>
    <w:rsid w:val="005A165B"/>
    <w:rsid w:val="005A1A9D"/>
    <w:rsid w:val="005A1B59"/>
    <w:rsid w:val="005A1D03"/>
    <w:rsid w:val="005A1E1F"/>
    <w:rsid w:val="005A2229"/>
    <w:rsid w:val="005A28F0"/>
    <w:rsid w:val="005A29CF"/>
    <w:rsid w:val="005A3040"/>
    <w:rsid w:val="005A320D"/>
    <w:rsid w:val="005A36E3"/>
    <w:rsid w:val="005A3A31"/>
    <w:rsid w:val="005A3B1E"/>
    <w:rsid w:val="005A3BDC"/>
    <w:rsid w:val="005A3E81"/>
    <w:rsid w:val="005A3EB7"/>
    <w:rsid w:val="005A40D5"/>
    <w:rsid w:val="005A440D"/>
    <w:rsid w:val="005A4999"/>
    <w:rsid w:val="005A4E38"/>
    <w:rsid w:val="005A50CE"/>
    <w:rsid w:val="005A51B6"/>
    <w:rsid w:val="005A578E"/>
    <w:rsid w:val="005A588D"/>
    <w:rsid w:val="005A59CF"/>
    <w:rsid w:val="005A64D8"/>
    <w:rsid w:val="005A6A3A"/>
    <w:rsid w:val="005A6AAB"/>
    <w:rsid w:val="005A6F61"/>
    <w:rsid w:val="005A6FA1"/>
    <w:rsid w:val="005A7042"/>
    <w:rsid w:val="005A71E4"/>
    <w:rsid w:val="005A7D46"/>
    <w:rsid w:val="005A7F50"/>
    <w:rsid w:val="005A7F72"/>
    <w:rsid w:val="005B009D"/>
    <w:rsid w:val="005B0529"/>
    <w:rsid w:val="005B0F23"/>
    <w:rsid w:val="005B13B6"/>
    <w:rsid w:val="005B2602"/>
    <w:rsid w:val="005B2D4D"/>
    <w:rsid w:val="005B2EB8"/>
    <w:rsid w:val="005B355C"/>
    <w:rsid w:val="005B3AB2"/>
    <w:rsid w:val="005B3C58"/>
    <w:rsid w:val="005B3C7C"/>
    <w:rsid w:val="005B3C87"/>
    <w:rsid w:val="005B3CB8"/>
    <w:rsid w:val="005B3FEB"/>
    <w:rsid w:val="005B4853"/>
    <w:rsid w:val="005B4911"/>
    <w:rsid w:val="005B4B05"/>
    <w:rsid w:val="005B4C5C"/>
    <w:rsid w:val="005B4E3D"/>
    <w:rsid w:val="005B4E83"/>
    <w:rsid w:val="005B4F26"/>
    <w:rsid w:val="005B541A"/>
    <w:rsid w:val="005B5425"/>
    <w:rsid w:val="005B54FE"/>
    <w:rsid w:val="005B55AF"/>
    <w:rsid w:val="005B579C"/>
    <w:rsid w:val="005B5A55"/>
    <w:rsid w:val="005B6277"/>
    <w:rsid w:val="005B6A24"/>
    <w:rsid w:val="005B6C5F"/>
    <w:rsid w:val="005B6FAE"/>
    <w:rsid w:val="005B703E"/>
    <w:rsid w:val="005B70E8"/>
    <w:rsid w:val="005B7824"/>
    <w:rsid w:val="005B7F33"/>
    <w:rsid w:val="005C0625"/>
    <w:rsid w:val="005C06DB"/>
    <w:rsid w:val="005C0904"/>
    <w:rsid w:val="005C09BF"/>
    <w:rsid w:val="005C0D61"/>
    <w:rsid w:val="005C0DDE"/>
    <w:rsid w:val="005C11DA"/>
    <w:rsid w:val="005C1225"/>
    <w:rsid w:val="005C132F"/>
    <w:rsid w:val="005C14D0"/>
    <w:rsid w:val="005C1752"/>
    <w:rsid w:val="005C2144"/>
    <w:rsid w:val="005C33D3"/>
    <w:rsid w:val="005C376D"/>
    <w:rsid w:val="005C3A28"/>
    <w:rsid w:val="005C3A65"/>
    <w:rsid w:val="005C3CDF"/>
    <w:rsid w:val="005C41DC"/>
    <w:rsid w:val="005C4233"/>
    <w:rsid w:val="005C4B4D"/>
    <w:rsid w:val="005C4D30"/>
    <w:rsid w:val="005C4DE3"/>
    <w:rsid w:val="005C5379"/>
    <w:rsid w:val="005C57AB"/>
    <w:rsid w:val="005C5849"/>
    <w:rsid w:val="005C6110"/>
    <w:rsid w:val="005C69C5"/>
    <w:rsid w:val="005C6E93"/>
    <w:rsid w:val="005C6FD9"/>
    <w:rsid w:val="005C7340"/>
    <w:rsid w:val="005C7A54"/>
    <w:rsid w:val="005C7CAD"/>
    <w:rsid w:val="005C7EF8"/>
    <w:rsid w:val="005D0102"/>
    <w:rsid w:val="005D02FA"/>
    <w:rsid w:val="005D047B"/>
    <w:rsid w:val="005D0790"/>
    <w:rsid w:val="005D0DE9"/>
    <w:rsid w:val="005D0F67"/>
    <w:rsid w:val="005D1AE0"/>
    <w:rsid w:val="005D1DE7"/>
    <w:rsid w:val="005D1F5C"/>
    <w:rsid w:val="005D20FC"/>
    <w:rsid w:val="005D214D"/>
    <w:rsid w:val="005D241F"/>
    <w:rsid w:val="005D24A2"/>
    <w:rsid w:val="005D26D0"/>
    <w:rsid w:val="005D26D7"/>
    <w:rsid w:val="005D2A49"/>
    <w:rsid w:val="005D2B7E"/>
    <w:rsid w:val="005D2EE8"/>
    <w:rsid w:val="005D31C7"/>
    <w:rsid w:val="005D31D3"/>
    <w:rsid w:val="005D35E3"/>
    <w:rsid w:val="005D4764"/>
    <w:rsid w:val="005D504B"/>
    <w:rsid w:val="005D5242"/>
    <w:rsid w:val="005D5499"/>
    <w:rsid w:val="005D576B"/>
    <w:rsid w:val="005D594D"/>
    <w:rsid w:val="005D5975"/>
    <w:rsid w:val="005D5E46"/>
    <w:rsid w:val="005D609E"/>
    <w:rsid w:val="005D6132"/>
    <w:rsid w:val="005D6275"/>
    <w:rsid w:val="005D642C"/>
    <w:rsid w:val="005D64A5"/>
    <w:rsid w:val="005D6929"/>
    <w:rsid w:val="005D6B30"/>
    <w:rsid w:val="005D6E1C"/>
    <w:rsid w:val="005D76AC"/>
    <w:rsid w:val="005D7741"/>
    <w:rsid w:val="005D7C8C"/>
    <w:rsid w:val="005D7E04"/>
    <w:rsid w:val="005E0079"/>
    <w:rsid w:val="005E0082"/>
    <w:rsid w:val="005E0E13"/>
    <w:rsid w:val="005E0E28"/>
    <w:rsid w:val="005E1173"/>
    <w:rsid w:val="005E1385"/>
    <w:rsid w:val="005E1393"/>
    <w:rsid w:val="005E1A58"/>
    <w:rsid w:val="005E1C06"/>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D7C"/>
    <w:rsid w:val="005E6E6E"/>
    <w:rsid w:val="005E6EDE"/>
    <w:rsid w:val="005E6FDD"/>
    <w:rsid w:val="005E7698"/>
    <w:rsid w:val="005E794F"/>
    <w:rsid w:val="005E79EC"/>
    <w:rsid w:val="005F031E"/>
    <w:rsid w:val="005F06AD"/>
    <w:rsid w:val="005F07DC"/>
    <w:rsid w:val="005F0B4C"/>
    <w:rsid w:val="005F0B53"/>
    <w:rsid w:val="005F0C46"/>
    <w:rsid w:val="005F0C56"/>
    <w:rsid w:val="005F0DFE"/>
    <w:rsid w:val="005F1312"/>
    <w:rsid w:val="005F1674"/>
    <w:rsid w:val="005F1AF3"/>
    <w:rsid w:val="005F1C0B"/>
    <w:rsid w:val="005F1CE1"/>
    <w:rsid w:val="005F1FE4"/>
    <w:rsid w:val="005F28DA"/>
    <w:rsid w:val="005F2E3C"/>
    <w:rsid w:val="005F327D"/>
    <w:rsid w:val="005F369B"/>
    <w:rsid w:val="005F37B4"/>
    <w:rsid w:val="005F3D60"/>
    <w:rsid w:val="005F3F7F"/>
    <w:rsid w:val="005F3F86"/>
    <w:rsid w:val="005F40E5"/>
    <w:rsid w:val="005F438B"/>
    <w:rsid w:val="005F46D9"/>
    <w:rsid w:val="005F4950"/>
    <w:rsid w:val="005F4B2B"/>
    <w:rsid w:val="005F4B43"/>
    <w:rsid w:val="005F502F"/>
    <w:rsid w:val="005F509E"/>
    <w:rsid w:val="005F5203"/>
    <w:rsid w:val="005F535C"/>
    <w:rsid w:val="005F5C66"/>
    <w:rsid w:val="005F5D70"/>
    <w:rsid w:val="005F5F6F"/>
    <w:rsid w:val="005F660A"/>
    <w:rsid w:val="005F6697"/>
    <w:rsid w:val="005F66B5"/>
    <w:rsid w:val="005F6F9C"/>
    <w:rsid w:val="005F6FFC"/>
    <w:rsid w:val="005F7F11"/>
    <w:rsid w:val="00600127"/>
    <w:rsid w:val="00600292"/>
    <w:rsid w:val="006004D6"/>
    <w:rsid w:val="006004DE"/>
    <w:rsid w:val="0060091F"/>
    <w:rsid w:val="00600B14"/>
    <w:rsid w:val="00600BA3"/>
    <w:rsid w:val="00600E0E"/>
    <w:rsid w:val="0060103D"/>
    <w:rsid w:val="00601072"/>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01A"/>
    <w:rsid w:val="006040C1"/>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441"/>
    <w:rsid w:val="006128FF"/>
    <w:rsid w:val="00612C24"/>
    <w:rsid w:val="00612C73"/>
    <w:rsid w:val="00612CD2"/>
    <w:rsid w:val="00612D3C"/>
    <w:rsid w:val="00613036"/>
    <w:rsid w:val="006134CE"/>
    <w:rsid w:val="006138D8"/>
    <w:rsid w:val="00613D19"/>
    <w:rsid w:val="00614064"/>
    <w:rsid w:val="006141D8"/>
    <w:rsid w:val="006144AB"/>
    <w:rsid w:val="0061496A"/>
    <w:rsid w:val="00614CB2"/>
    <w:rsid w:val="00614CB4"/>
    <w:rsid w:val="00614D1E"/>
    <w:rsid w:val="0061524B"/>
    <w:rsid w:val="00615624"/>
    <w:rsid w:val="0061565F"/>
    <w:rsid w:val="00615BDB"/>
    <w:rsid w:val="00615EFE"/>
    <w:rsid w:val="006162AA"/>
    <w:rsid w:val="00616885"/>
    <w:rsid w:val="00616B27"/>
    <w:rsid w:val="00616D2E"/>
    <w:rsid w:val="0061717F"/>
    <w:rsid w:val="006171DC"/>
    <w:rsid w:val="00617402"/>
    <w:rsid w:val="006175CF"/>
    <w:rsid w:val="00617C5B"/>
    <w:rsid w:val="00617F5D"/>
    <w:rsid w:val="006201A2"/>
    <w:rsid w:val="0062024A"/>
    <w:rsid w:val="00620254"/>
    <w:rsid w:val="00620686"/>
    <w:rsid w:val="00620689"/>
    <w:rsid w:val="00620860"/>
    <w:rsid w:val="00620966"/>
    <w:rsid w:val="006209E8"/>
    <w:rsid w:val="00620C68"/>
    <w:rsid w:val="00621B6A"/>
    <w:rsid w:val="00621C0B"/>
    <w:rsid w:val="00621C72"/>
    <w:rsid w:val="00621CAD"/>
    <w:rsid w:val="00622425"/>
    <w:rsid w:val="0062286B"/>
    <w:rsid w:val="00623084"/>
    <w:rsid w:val="00623427"/>
    <w:rsid w:val="006239D5"/>
    <w:rsid w:val="00623EF3"/>
    <w:rsid w:val="0062437B"/>
    <w:rsid w:val="00624453"/>
    <w:rsid w:val="006245F2"/>
    <w:rsid w:val="0062482C"/>
    <w:rsid w:val="00624AFA"/>
    <w:rsid w:val="00624C6E"/>
    <w:rsid w:val="00624FB3"/>
    <w:rsid w:val="006254FC"/>
    <w:rsid w:val="006259DB"/>
    <w:rsid w:val="00625B24"/>
    <w:rsid w:val="00626216"/>
    <w:rsid w:val="00626416"/>
    <w:rsid w:val="0062657C"/>
    <w:rsid w:val="00626C25"/>
    <w:rsid w:val="00626E64"/>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0FE6"/>
    <w:rsid w:val="00641061"/>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C"/>
    <w:rsid w:val="00644A33"/>
    <w:rsid w:val="00644E60"/>
    <w:rsid w:val="00644F77"/>
    <w:rsid w:val="006455A3"/>
    <w:rsid w:val="006457B7"/>
    <w:rsid w:val="00646037"/>
    <w:rsid w:val="006464DB"/>
    <w:rsid w:val="006464E0"/>
    <w:rsid w:val="0064659C"/>
    <w:rsid w:val="00646A90"/>
    <w:rsid w:val="00646CF2"/>
    <w:rsid w:val="0064779B"/>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BB4"/>
    <w:rsid w:val="00653205"/>
    <w:rsid w:val="00653273"/>
    <w:rsid w:val="006537FA"/>
    <w:rsid w:val="00653830"/>
    <w:rsid w:val="00653B8D"/>
    <w:rsid w:val="00654346"/>
    <w:rsid w:val="006544F6"/>
    <w:rsid w:val="00654B42"/>
    <w:rsid w:val="00654C81"/>
    <w:rsid w:val="00655070"/>
    <w:rsid w:val="00655223"/>
    <w:rsid w:val="0065529A"/>
    <w:rsid w:val="006552C8"/>
    <w:rsid w:val="006554AC"/>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E6"/>
    <w:rsid w:val="00660C44"/>
    <w:rsid w:val="00660DAD"/>
    <w:rsid w:val="00660EDA"/>
    <w:rsid w:val="00661636"/>
    <w:rsid w:val="00661996"/>
    <w:rsid w:val="00661CC2"/>
    <w:rsid w:val="00662166"/>
    <w:rsid w:val="006621F4"/>
    <w:rsid w:val="0066249D"/>
    <w:rsid w:val="0066279C"/>
    <w:rsid w:val="00662974"/>
    <w:rsid w:val="00662A3C"/>
    <w:rsid w:val="00662FA2"/>
    <w:rsid w:val="0066331F"/>
    <w:rsid w:val="006635DC"/>
    <w:rsid w:val="00663908"/>
    <w:rsid w:val="0066402E"/>
    <w:rsid w:val="00664032"/>
    <w:rsid w:val="006644FB"/>
    <w:rsid w:val="006646D1"/>
    <w:rsid w:val="006646F4"/>
    <w:rsid w:val="00665229"/>
    <w:rsid w:val="00665316"/>
    <w:rsid w:val="00665448"/>
    <w:rsid w:val="006654E8"/>
    <w:rsid w:val="0066568F"/>
    <w:rsid w:val="006659CA"/>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9F"/>
    <w:rsid w:val="00670ECD"/>
    <w:rsid w:val="0067102D"/>
    <w:rsid w:val="00671122"/>
    <w:rsid w:val="00671897"/>
    <w:rsid w:val="00671C8F"/>
    <w:rsid w:val="00672966"/>
    <w:rsid w:val="006729A2"/>
    <w:rsid w:val="00672F44"/>
    <w:rsid w:val="0067330E"/>
    <w:rsid w:val="006733A3"/>
    <w:rsid w:val="006735BC"/>
    <w:rsid w:val="006737DD"/>
    <w:rsid w:val="00673BDE"/>
    <w:rsid w:val="00673DE3"/>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7725"/>
    <w:rsid w:val="00677D6D"/>
    <w:rsid w:val="0068013A"/>
    <w:rsid w:val="006801EE"/>
    <w:rsid w:val="00680A97"/>
    <w:rsid w:val="00680D9B"/>
    <w:rsid w:val="00680EA0"/>
    <w:rsid w:val="00680F30"/>
    <w:rsid w:val="00680F81"/>
    <w:rsid w:val="0068102D"/>
    <w:rsid w:val="006813DF"/>
    <w:rsid w:val="006816E8"/>
    <w:rsid w:val="0068198B"/>
    <w:rsid w:val="006819F6"/>
    <w:rsid w:val="00681D15"/>
    <w:rsid w:val="0068226B"/>
    <w:rsid w:val="00682318"/>
    <w:rsid w:val="006825FD"/>
    <w:rsid w:val="00682675"/>
    <w:rsid w:val="006827E7"/>
    <w:rsid w:val="00682A4A"/>
    <w:rsid w:val="00682B0F"/>
    <w:rsid w:val="00682DCA"/>
    <w:rsid w:val="00682ED3"/>
    <w:rsid w:val="00683021"/>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898"/>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68E"/>
    <w:rsid w:val="00693CA1"/>
    <w:rsid w:val="006943ED"/>
    <w:rsid w:val="0069447C"/>
    <w:rsid w:val="006949AD"/>
    <w:rsid w:val="00694F91"/>
    <w:rsid w:val="00695184"/>
    <w:rsid w:val="006958E7"/>
    <w:rsid w:val="00695C33"/>
    <w:rsid w:val="00695E95"/>
    <w:rsid w:val="00695ECF"/>
    <w:rsid w:val="00695F2E"/>
    <w:rsid w:val="00696244"/>
    <w:rsid w:val="00696787"/>
    <w:rsid w:val="006969D6"/>
    <w:rsid w:val="00696A1A"/>
    <w:rsid w:val="006970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A0D"/>
    <w:rsid w:val="006A2D0E"/>
    <w:rsid w:val="006A2E66"/>
    <w:rsid w:val="006A3227"/>
    <w:rsid w:val="006A3396"/>
    <w:rsid w:val="006A3574"/>
    <w:rsid w:val="006A35AF"/>
    <w:rsid w:val="006A376D"/>
    <w:rsid w:val="006A3F94"/>
    <w:rsid w:val="006A4113"/>
    <w:rsid w:val="006A457C"/>
    <w:rsid w:val="006A4584"/>
    <w:rsid w:val="006A484F"/>
    <w:rsid w:val="006A49B5"/>
    <w:rsid w:val="006A5052"/>
    <w:rsid w:val="006A5185"/>
    <w:rsid w:val="006A56FF"/>
    <w:rsid w:val="006A5976"/>
    <w:rsid w:val="006A5A24"/>
    <w:rsid w:val="006A5A45"/>
    <w:rsid w:val="006A5AA2"/>
    <w:rsid w:val="006A5CA3"/>
    <w:rsid w:val="006A5E26"/>
    <w:rsid w:val="006A64BD"/>
    <w:rsid w:val="006A6725"/>
    <w:rsid w:val="006A6B69"/>
    <w:rsid w:val="006A7574"/>
    <w:rsid w:val="006A7BF2"/>
    <w:rsid w:val="006A7C40"/>
    <w:rsid w:val="006A7D8B"/>
    <w:rsid w:val="006A7EBA"/>
    <w:rsid w:val="006A7F27"/>
    <w:rsid w:val="006A7FDD"/>
    <w:rsid w:val="006B0489"/>
    <w:rsid w:val="006B04DC"/>
    <w:rsid w:val="006B0C66"/>
    <w:rsid w:val="006B0E3C"/>
    <w:rsid w:val="006B14F4"/>
    <w:rsid w:val="006B15E9"/>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294"/>
    <w:rsid w:val="006B393F"/>
    <w:rsid w:val="006B3E55"/>
    <w:rsid w:val="006B40F5"/>
    <w:rsid w:val="006B415A"/>
    <w:rsid w:val="006B41B7"/>
    <w:rsid w:val="006B43A2"/>
    <w:rsid w:val="006B49F6"/>
    <w:rsid w:val="006B4D4E"/>
    <w:rsid w:val="006B5A1B"/>
    <w:rsid w:val="006B5A74"/>
    <w:rsid w:val="006B6312"/>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4C9"/>
    <w:rsid w:val="006C32D1"/>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353"/>
    <w:rsid w:val="006C654F"/>
    <w:rsid w:val="006C65F1"/>
    <w:rsid w:val="006C677C"/>
    <w:rsid w:val="006C6E92"/>
    <w:rsid w:val="006C75C9"/>
    <w:rsid w:val="006C763E"/>
    <w:rsid w:val="006D0233"/>
    <w:rsid w:val="006D03CD"/>
    <w:rsid w:val="006D0A70"/>
    <w:rsid w:val="006D0AD9"/>
    <w:rsid w:val="006D0DED"/>
    <w:rsid w:val="006D0E79"/>
    <w:rsid w:val="006D11D3"/>
    <w:rsid w:val="006D19ED"/>
    <w:rsid w:val="006D1A23"/>
    <w:rsid w:val="006D1F1A"/>
    <w:rsid w:val="006D21FF"/>
    <w:rsid w:val="006D2627"/>
    <w:rsid w:val="006D2B5D"/>
    <w:rsid w:val="006D31AF"/>
    <w:rsid w:val="006D31DD"/>
    <w:rsid w:val="006D4278"/>
    <w:rsid w:val="006D431E"/>
    <w:rsid w:val="006D475D"/>
    <w:rsid w:val="006D48BB"/>
    <w:rsid w:val="006D492A"/>
    <w:rsid w:val="006D493C"/>
    <w:rsid w:val="006D4F72"/>
    <w:rsid w:val="006D4FB0"/>
    <w:rsid w:val="006D59BF"/>
    <w:rsid w:val="006D5A27"/>
    <w:rsid w:val="006D5AE7"/>
    <w:rsid w:val="006D5BA9"/>
    <w:rsid w:val="006D5EC2"/>
    <w:rsid w:val="006D5FEF"/>
    <w:rsid w:val="006D615D"/>
    <w:rsid w:val="006D64B5"/>
    <w:rsid w:val="006D6C1C"/>
    <w:rsid w:val="006D6CFD"/>
    <w:rsid w:val="006D7598"/>
    <w:rsid w:val="006D7749"/>
    <w:rsid w:val="006D7B3C"/>
    <w:rsid w:val="006D7B93"/>
    <w:rsid w:val="006D7CC4"/>
    <w:rsid w:val="006D7DAD"/>
    <w:rsid w:val="006E00B2"/>
    <w:rsid w:val="006E033D"/>
    <w:rsid w:val="006E05E0"/>
    <w:rsid w:val="006E088D"/>
    <w:rsid w:val="006E09BF"/>
    <w:rsid w:val="006E0B16"/>
    <w:rsid w:val="006E0E60"/>
    <w:rsid w:val="006E0ED0"/>
    <w:rsid w:val="006E13B5"/>
    <w:rsid w:val="006E176F"/>
    <w:rsid w:val="006E2190"/>
    <w:rsid w:val="006E22CC"/>
    <w:rsid w:val="006E25ED"/>
    <w:rsid w:val="006E2816"/>
    <w:rsid w:val="006E2AA6"/>
    <w:rsid w:val="006E2FED"/>
    <w:rsid w:val="006E32B6"/>
    <w:rsid w:val="006E3A42"/>
    <w:rsid w:val="006E3D3A"/>
    <w:rsid w:val="006E3DC3"/>
    <w:rsid w:val="006E4567"/>
    <w:rsid w:val="006E459B"/>
    <w:rsid w:val="006E45AE"/>
    <w:rsid w:val="006E4AFB"/>
    <w:rsid w:val="006E512D"/>
    <w:rsid w:val="006E5151"/>
    <w:rsid w:val="006E54EC"/>
    <w:rsid w:val="006E5545"/>
    <w:rsid w:val="006E554E"/>
    <w:rsid w:val="006E55A4"/>
    <w:rsid w:val="006E594B"/>
    <w:rsid w:val="006E5E9E"/>
    <w:rsid w:val="006E63AC"/>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8D6"/>
    <w:rsid w:val="006F1C02"/>
    <w:rsid w:val="006F1C96"/>
    <w:rsid w:val="006F1D86"/>
    <w:rsid w:val="006F22CB"/>
    <w:rsid w:val="006F291E"/>
    <w:rsid w:val="006F2B10"/>
    <w:rsid w:val="006F2E21"/>
    <w:rsid w:val="006F3052"/>
    <w:rsid w:val="006F314D"/>
    <w:rsid w:val="006F3403"/>
    <w:rsid w:val="006F3738"/>
    <w:rsid w:val="006F3B01"/>
    <w:rsid w:val="006F3BDF"/>
    <w:rsid w:val="006F4072"/>
    <w:rsid w:val="006F4189"/>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9C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486"/>
    <w:rsid w:val="007104C4"/>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E"/>
    <w:rsid w:val="00712A0F"/>
    <w:rsid w:val="00712FDB"/>
    <w:rsid w:val="0071360C"/>
    <w:rsid w:val="0071374D"/>
    <w:rsid w:val="00714312"/>
    <w:rsid w:val="00714722"/>
    <w:rsid w:val="0071475C"/>
    <w:rsid w:val="00714D6A"/>
    <w:rsid w:val="00714D82"/>
    <w:rsid w:val="00715091"/>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AC9"/>
    <w:rsid w:val="00721E1D"/>
    <w:rsid w:val="00722B72"/>
    <w:rsid w:val="00723081"/>
    <w:rsid w:val="0072326D"/>
    <w:rsid w:val="00723701"/>
    <w:rsid w:val="00723C3B"/>
    <w:rsid w:val="00723EC3"/>
    <w:rsid w:val="00723F42"/>
    <w:rsid w:val="00724426"/>
    <w:rsid w:val="00724631"/>
    <w:rsid w:val="00724D5D"/>
    <w:rsid w:val="00725068"/>
    <w:rsid w:val="007254B1"/>
    <w:rsid w:val="00725524"/>
    <w:rsid w:val="007255D8"/>
    <w:rsid w:val="0072560E"/>
    <w:rsid w:val="00725BBB"/>
    <w:rsid w:val="00725CB6"/>
    <w:rsid w:val="00725D75"/>
    <w:rsid w:val="0072602E"/>
    <w:rsid w:val="00726281"/>
    <w:rsid w:val="0072665F"/>
    <w:rsid w:val="00726C26"/>
    <w:rsid w:val="00726E6B"/>
    <w:rsid w:val="00726E9B"/>
    <w:rsid w:val="0072711D"/>
    <w:rsid w:val="007271F4"/>
    <w:rsid w:val="007273A7"/>
    <w:rsid w:val="007277E8"/>
    <w:rsid w:val="00727E9F"/>
    <w:rsid w:val="007300DD"/>
    <w:rsid w:val="007302AF"/>
    <w:rsid w:val="00730302"/>
    <w:rsid w:val="00730456"/>
    <w:rsid w:val="007305A9"/>
    <w:rsid w:val="00731139"/>
    <w:rsid w:val="0073128B"/>
    <w:rsid w:val="0073171A"/>
    <w:rsid w:val="00731A41"/>
    <w:rsid w:val="00731B2A"/>
    <w:rsid w:val="00731D37"/>
    <w:rsid w:val="00731E4B"/>
    <w:rsid w:val="00732035"/>
    <w:rsid w:val="00732321"/>
    <w:rsid w:val="00732A8C"/>
    <w:rsid w:val="00732E3A"/>
    <w:rsid w:val="00733315"/>
    <w:rsid w:val="007337CF"/>
    <w:rsid w:val="00733858"/>
    <w:rsid w:val="0073391C"/>
    <w:rsid w:val="00733A74"/>
    <w:rsid w:val="00733A80"/>
    <w:rsid w:val="00733AA9"/>
    <w:rsid w:val="00733B3C"/>
    <w:rsid w:val="00733D4A"/>
    <w:rsid w:val="00733F4E"/>
    <w:rsid w:val="007341B9"/>
    <w:rsid w:val="007347C7"/>
    <w:rsid w:val="0073497A"/>
    <w:rsid w:val="00734F3D"/>
    <w:rsid w:val="007356D0"/>
    <w:rsid w:val="00735D17"/>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1BE"/>
    <w:rsid w:val="00742235"/>
    <w:rsid w:val="00742695"/>
    <w:rsid w:val="00742A51"/>
    <w:rsid w:val="00742ACE"/>
    <w:rsid w:val="00742BFB"/>
    <w:rsid w:val="00742CC3"/>
    <w:rsid w:val="00742EC0"/>
    <w:rsid w:val="00743757"/>
    <w:rsid w:val="00743867"/>
    <w:rsid w:val="00744055"/>
    <w:rsid w:val="007440E5"/>
    <w:rsid w:val="007441A4"/>
    <w:rsid w:val="0074431A"/>
    <w:rsid w:val="00744563"/>
    <w:rsid w:val="007446AF"/>
    <w:rsid w:val="00744760"/>
    <w:rsid w:val="00744FB1"/>
    <w:rsid w:val="0074576E"/>
    <w:rsid w:val="00745EBB"/>
    <w:rsid w:val="00745F9B"/>
    <w:rsid w:val="00746167"/>
    <w:rsid w:val="00746199"/>
    <w:rsid w:val="007461C7"/>
    <w:rsid w:val="0074644A"/>
    <w:rsid w:val="00747048"/>
    <w:rsid w:val="0074705C"/>
    <w:rsid w:val="00747446"/>
    <w:rsid w:val="00747462"/>
    <w:rsid w:val="00747BD8"/>
    <w:rsid w:val="00747E09"/>
    <w:rsid w:val="00747EC2"/>
    <w:rsid w:val="00747F05"/>
    <w:rsid w:val="00750230"/>
    <w:rsid w:val="0075038A"/>
    <w:rsid w:val="007508FF"/>
    <w:rsid w:val="007509F9"/>
    <w:rsid w:val="00750C99"/>
    <w:rsid w:val="00750E4B"/>
    <w:rsid w:val="007515C8"/>
    <w:rsid w:val="007517D1"/>
    <w:rsid w:val="00751C69"/>
    <w:rsid w:val="00751F76"/>
    <w:rsid w:val="00752497"/>
    <w:rsid w:val="007525D9"/>
    <w:rsid w:val="0075288B"/>
    <w:rsid w:val="00752C8B"/>
    <w:rsid w:val="00752DD9"/>
    <w:rsid w:val="00752FE7"/>
    <w:rsid w:val="00753119"/>
    <w:rsid w:val="007536BB"/>
    <w:rsid w:val="00753B9D"/>
    <w:rsid w:val="00753D6B"/>
    <w:rsid w:val="00753F01"/>
    <w:rsid w:val="0075412E"/>
    <w:rsid w:val="0075416A"/>
    <w:rsid w:val="00754698"/>
    <w:rsid w:val="00754D64"/>
    <w:rsid w:val="00755621"/>
    <w:rsid w:val="00755B06"/>
    <w:rsid w:val="00755E06"/>
    <w:rsid w:val="007564B4"/>
    <w:rsid w:val="007565E2"/>
    <w:rsid w:val="00756B9C"/>
    <w:rsid w:val="007570A3"/>
    <w:rsid w:val="007572E9"/>
    <w:rsid w:val="0075746D"/>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9FB"/>
    <w:rsid w:val="0076200C"/>
    <w:rsid w:val="0076223E"/>
    <w:rsid w:val="007624B9"/>
    <w:rsid w:val="00762924"/>
    <w:rsid w:val="0076295C"/>
    <w:rsid w:val="00762A29"/>
    <w:rsid w:val="00762DD2"/>
    <w:rsid w:val="00763055"/>
    <w:rsid w:val="007632F6"/>
    <w:rsid w:val="0076375B"/>
    <w:rsid w:val="00763D32"/>
    <w:rsid w:val="00764596"/>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AAC"/>
    <w:rsid w:val="00775BAA"/>
    <w:rsid w:val="00775EFD"/>
    <w:rsid w:val="00775F11"/>
    <w:rsid w:val="007762CD"/>
    <w:rsid w:val="0077645A"/>
    <w:rsid w:val="0077666F"/>
    <w:rsid w:val="0077678E"/>
    <w:rsid w:val="00776832"/>
    <w:rsid w:val="007768F2"/>
    <w:rsid w:val="00776BA0"/>
    <w:rsid w:val="00776E9E"/>
    <w:rsid w:val="00777053"/>
    <w:rsid w:val="007771F1"/>
    <w:rsid w:val="007776DA"/>
    <w:rsid w:val="00777934"/>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5F1"/>
    <w:rsid w:val="00784702"/>
    <w:rsid w:val="00784C1C"/>
    <w:rsid w:val="00784C31"/>
    <w:rsid w:val="00784EA1"/>
    <w:rsid w:val="00784FC7"/>
    <w:rsid w:val="0078573B"/>
    <w:rsid w:val="00785A8A"/>
    <w:rsid w:val="00785E60"/>
    <w:rsid w:val="007861D1"/>
    <w:rsid w:val="00786272"/>
    <w:rsid w:val="007864B2"/>
    <w:rsid w:val="00786566"/>
    <w:rsid w:val="00786620"/>
    <w:rsid w:val="00786802"/>
    <w:rsid w:val="007868B7"/>
    <w:rsid w:val="00786A4B"/>
    <w:rsid w:val="00786BC0"/>
    <w:rsid w:val="00786FFC"/>
    <w:rsid w:val="00787075"/>
    <w:rsid w:val="00787559"/>
    <w:rsid w:val="0078756D"/>
    <w:rsid w:val="00787736"/>
    <w:rsid w:val="007877EA"/>
    <w:rsid w:val="00787977"/>
    <w:rsid w:val="00787A55"/>
    <w:rsid w:val="00787FF1"/>
    <w:rsid w:val="007905F4"/>
    <w:rsid w:val="007906BF"/>
    <w:rsid w:val="00790D2F"/>
    <w:rsid w:val="00791548"/>
    <w:rsid w:val="007916D2"/>
    <w:rsid w:val="00791ACE"/>
    <w:rsid w:val="00791ADE"/>
    <w:rsid w:val="00791AFB"/>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4D66"/>
    <w:rsid w:val="007952B0"/>
    <w:rsid w:val="007954AC"/>
    <w:rsid w:val="00795F58"/>
    <w:rsid w:val="0079601B"/>
    <w:rsid w:val="007962E1"/>
    <w:rsid w:val="0079663F"/>
    <w:rsid w:val="00796DE8"/>
    <w:rsid w:val="00796F91"/>
    <w:rsid w:val="0079727F"/>
    <w:rsid w:val="00797B31"/>
    <w:rsid w:val="00797D3D"/>
    <w:rsid w:val="00797DAA"/>
    <w:rsid w:val="00797FCF"/>
    <w:rsid w:val="007A0321"/>
    <w:rsid w:val="007A0506"/>
    <w:rsid w:val="007A0616"/>
    <w:rsid w:val="007A099A"/>
    <w:rsid w:val="007A0A6E"/>
    <w:rsid w:val="007A0DAC"/>
    <w:rsid w:val="007A1189"/>
    <w:rsid w:val="007A15BA"/>
    <w:rsid w:val="007A166E"/>
    <w:rsid w:val="007A19FA"/>
    <w:rsid w:val="007A1B63"/>
    <w:rsid w:val="007A1BD6"/>
    <w:rsid w:val="007A1EF3"/>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52"/>
    <w:rsid w:val="007A4AF1"/>
    <w:rsid w:val="007A4C4B"/>
    <w:rsid w:val="007A4E69"/>
    <w:rsid w:val="007A5288"/>
    <w:rsid w:val="007A550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1FD1"/>
    <w:rsid w:val="007B21A9"/>
    <w:rsid w:val="007B2638"/>
    <w:rsid w:val="007B2CB7"/>
    <w:rsid w:val="007B314C"/>
    <w:rsid w:val="007B322B"/>
    <w:rsid w:val="007B327F"/>
    <w:rsid w:val="007B3476"/>
    <w:rsid w:val="007B39C7"/>
    <w:rsid w:val="007B3D55"/>
    <w:rsid w:val="007B3D90"/>
    <w:rsid w:val="007B40AD"/>
    <w:rsid w:val="007B448A"/>
    <w:rsid w:val="007B44DC"/>
    <w:rsid w:val="007B4543"/>
    <w:rsid w:val="007B476E"/>
    <w:rsid w:val="007B48FC"/>
    <w:rsid w:val="007B4937"/>
    <w:rsid w:val="007B4D78"/>
    <w:rsid w:val="007B5443"/>
    <w:rsid w:val="007B5A66"/>
    <w:rsid w:val="007B5BC8"/>
    <w:rsid w:val="007B630D"/>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943"/>
    <w:rsid w:val="007C2A39"/>
    <w:rsid w:val="007C2AD0"/>
    <w:rsid w:val="007C377D"/>
    <w:rsid w:val="007C3CBD"/>
    <w:rsid w:val="007C3D88"/>
    <w:rsid w:val="007C3F14"/>
    <w:rsid w:val="007C3FE2"/>
    <w:rsid w:val="007C482D"/>
    <w:rsid w:val="007C49F5"/>
    <w:rsid w:val="007C508D"/>
    <w:rsid w:val="007C515A"/>
    <w:rsid w:val="007C52ED"/>
    <w:rsid w:val="007C56CE"/>
    <w:rsid w:val="007C5AB0"/>
    <w:rsid w:val="007C5CE6"/>
    <w:rsid w:val="007C5D3E"/>
    <w:rsid w:val="007C5DB6"/>
    <w:rsid w:val="007C5F2D"/>
    <w:rsid w:val="007C5FA1"/>
    <w:rsid w:val="007C61E0"/>
    <w:rsid w:val="007C64B7"/>
    <w:rsid w:val="007C64BC"/>
    <w:rsid w:val="007C6939"/>
    <w:rsid w:val="007C6941"/>
    <w:rsid w:val="007C6BCC"/>
    <w:rsid w:val="007C6D8A"/>
    <w:rsid w:val="007C6DD9"/>
    <w:rsid w:val="007C6DF9"/>
    <w:rsid w:val="007C72E2"/>
    <w:rsid w:val="007C7318"/>
    <w:rsid w:val="007C7696"/>
    <w:rsid w:val="007C7A48"/>
    <w:rsid w:val="007C7B99"/>
    <w:rsid w:val="007C7D17"/>
    <w:rsid w:val="007C7EF3"/>
    <w:rsid w:val="007D020B"/>
    <w:rsid w:val="007D0677"/>
    <w:rsid w:val="007D0779"/>
    <w:rsid w:val="007D096E"/>
    <w:rsid w:val="007D098C"/>
    <w:rsid w:val="007D11B6"/>
    <w:rsid w:val="007D149C"/>
    <w:rsid w:val="007D1558"/>
    <w:rsid w:val="007D15F5"/>
    <w:rsid w:val="007D16C7"/>
    <w:rsid w:val="007D188E"/>
    <w:rsid w:val="007D1B7C"/>
    <w:rsid w:val="007D214A"/>
    <w:rsid w:val="007D23F9"/>
    <w:rsid w:val="007D2854"/>
    <w:rsid w:val="007D2B63"/>
    <w:rsid w:val="007D357E"/>
    <w:rsid w:val="007D3889"/>
    <w:rsid w:val="007D39A2"/>
    <w:rsid w:val="007D39D7"/>
    <w:rsid w:val="007D3A6B"/>
    <w:rsid w:val="007D3DAD"/>
    <w:rsid w:val="007D4FF2"/>
    <w:rsid w:val="007D50CE"/>
    <w:rsid w:val="007D512C"/>
    <w:rsid w:val="007D526F"/>
    <w:rsid w:val="007D59F2"/>
    <w:rsid w:val="007D5A24"/>
    <w:rsid w:val="007D5B38"/>
    <w:rsid w:val="007D5E36"/>
    <w:rsid w:val="007D6310"/>
    <w:rsid w:val="007D647B"/>
    <w:rsid w:val="007D673F"/>
    <w:rsid w:val="007D68F4"/>
    <w:rsid w:val="007D6BF5"/>
    <w:rsid w:val="007D6C84"/>
    <w:rsid w:val="007D6CE5"/>
    <w:rsid w:val="007D6EF0"/>
    <w:rsid w:val="007D6F08"/>
    <w:rsid w:val="007D7042"/>
    <w:rsid w:val="007D7059"/>
    <w:rsid w:val="007D7660"/>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54B"/>
    <w:rsid w:val="007E2B1C"/>
    <w:rsid w:val="007E2B6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B77"/>
    <w:rsid w:val="007F0DD3"/>
    <w:rsid w:val="007F1061"/>
    <w:rsid w:val="007F1178"/>
    <w:rsid w:val="007F14FD"/>
    <w:rsid w:val="007F153C"/>
    <w:rsid w:val="007F18C0"/>
    <w:rsid w:val="007F1A69"/>
    <w:rsid w:val="007F22A5"/>
    <w:rsid w:val="007F2DBB"/>
    <w:rsid w:val="007F2E8D"/>
    <w:rsid w:val="007F2ED4"/>
    <w:rsid w:val="007F314B"/>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0F6"/>
    <w:rsid w:val="007F7864"/>
    <w:rsid w:val="007F795B"/>
    <w:rsid w:val="007F7B6D"/>
    <w:rsid w:val="007F7C2F"/>
    <w:rsid w:val="00800104"/>
    <w:rsid w:val="00800184"/>
    <w:rsid w:val="00800734"/>
    <w:rsid w:val="00800994"/>
    <w:rsid w:val="00800D5F"/>
    <w:rsid w:val="00800D7A"/>
    <w:rsid w:val="00801247"/>
    <w:rsid w:val="008013B8"/>
    <w:rsid w:val="0080179D"/>
    <w:rsid w:val="00801838"/>
    <w:rsid w:val="00801FBC"/>
    <w:rsid w:val="00802410"/>
    <w:rsid w:val="008027BE"/>
    <w:rsid w:val="00802927"/>
    <w:rsid w:val="00802A29"/>
    <w:rsid w:val="00802C79"/>
    <w:rsid w:val="008030BC"/>
    <w:rsid w:val="008039AF"/>
    <w:rsid w:val="00803D8B"/>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63C"/>
    <w:rsid w:val="00810C3E"/>
    <w:rsid w:val="00810DE9"/>
    <w:rsid w:val="00810EAE"/>
    <w:rsid w:val="00811036"/>
    <w:rsid w:val="00811954"/>
    <w:rsid w:val="00811EF6"/>
    <w:rsid w:val="008122C1"/>
    <w:rsid w:val="008123D5"/>
    <w:rsid w:val="008124FE"/>
    <w:rsid w:val="008127B0"/>
    <w:rsid w:val="0081369D"/>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AD8"/>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121"/>
    <w:rsid w:val="0082172C"/>
    <w:rsid w:val="00821781"/>
    <w:rsid w:val="008220AC"/>
    <w:rsid w:val="008228BF"/>
    <w:rsid w:val="0082313E"/>
    <w:rsid w:val="00823233"/>
    <w:rsid w:val="00823335"/>
    <w:rsid w:val="008237B2"/>
    <w:rsid w:val="00823F61"/>
    <w:rsid w:val="00823F74"/>
    <w:rsid w:val="00824390"/>
    <w:rsid w:val="0082449E"/>
    <w:rsid w:val="00824812"/>
    <w:rsid w:val="008249FF"/>
    <w:rsid w:val="0082512D"/>
    <w:rsid w:val="008251EC"/>
    <w:rsid w:val="008254DD"/>
    <w:rsid w:val="008257F4"/>
    <w:rsid w:val="00825DD4"/>
    <w:rsid w:val="008260EA"/>
    <w:rsid w:val="0082616E"/>
    <w:rsid w:val="00826204"/>
    <w:rsid w:val="0082624F"/>
    <w:rsid w:val="008262C0"/>
    <w:rsid w:val="0082653A"/>
    <w:rsid w:val="00826575"/>
    <w:rsid w:val="00826A15"/>
    <w:rsid w:val="00826D90"/>
    <w:rsid w:val="00827015"/>
    <w:rsid w:val="00827109"/>
    <w:rsid w:val="00827648"/>
    <w:rsid w:val="00827A41"/>
    <w:rsid w:val="00827AF3"/>
    <w:rsid w:val="00830361"/>
    <w:rsid w:val="0083056F"/>
    <w:rsid w:val="00830F16"/>
    <w:rsid w:val="00831198"/>
    <w:rsid w:val="008312A4"/>
    <w:rsid w:val="008314BC"/>
    <w:rsid w:val="00832142"/>
    <w:rsid w:val="0083225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57B"/>
    <w:rsid w:val="008366C5"/>
    <w:rsid w:val="00836B5B"/>
    <w:rsid w:val="00836E28"/>
    <w:rsid w:val="00836FC2"/>
    <w:rsid w:val="00837034"/>
    <w:rsid w:val="0083768C"/>
    <w:rsid w:val="00837722"/>
    <w:rsid w:val="00837C38"/>
    <w:rsid w:val="00837DF8"/>
    <w:rsid w:val="00837E01"/>
    <w:rsid w:val="008401C3"/>
    <w:rsid w:val="00840282"/>
    <w:rsid w:val="008403BA"/>
    <w:rsid w:val="008404D7"/>
    <w:rsid w:val="00840634"/>
    <w:rsid w:val="00840A68"/>
    <w:rsid w:val="00840A83"/>
    <w:rsid w:val="00840D46"/>
    <w:rsid w:val="00840FC6"/>
    <w:rsid w:val="0084142B"/>
    <w:rsid w:val="00841573"/>
    <w:rsid w:val="008419A1"/>
    <w:rsid w:val="00841EB3"/>
    <w:rsid w:val="00842061"/>
    <w:rsid w:val="00842412"/>
    <w:rsid w:val="00842DB7"/>
    <w:rsid w:val="00842E03"/>
    <w:rsid w:val="00842E0A"/>
    <w:rsid w:val="0084387F"/>
    <w:rsid w:val="00843AFD"/>
    <w:rsid w:val="008440EC"/>
    <w:rsid w:val="00844318"/>
    <w:rsid w:val="008444F8"/>
    <w:rsid w:val="00844750"/>
    <w:rsid w:val="00844F44"/>
    <w:rsid w:val="00845035"/>
    <w:rsid w:val="0084503E"/>
    <w:rsid w:val="0084504C"/>
    <w:rsid w:val="00845768"/>
    <w:rsid w:val="00845F51"/>
    <w:rsid w:val="00845F6D"/>
    <w:rsid w:val="00846106"/>
    <w:rsid w:val="008462E7"/>
    <w:rsid w:val="00846424"/>
    <w:rsid w:val="00846467"/>
    <w:rsid w:val="00846AFB"/>
    <w:rsid w:val="00846D8A"/>
    <w:rsid w:val="00847991"/>
    <w:rsid w:val="00847C4E"/>
    <w:rsid w:val="008504B3"/>
    <w:rsid w:val="0085126C"/>
    <w:rsid w:val="0085130C"/>
    <w:rsid w:val="0085154E"/>
    <w:rsid w:val="0085165A"/>
    <w:rsid w:val="00851665"/>
    <w:rsid w:val="00851AB6"/>
    <w:rsid w:val="00851B22"/>
    <w:rsid w:val="00851C6C"/>
    <w:rsid w:val="0085202C"/>
    <w:rsid w:val="008521C5"/>
    <w:rsid w:val="00852338"/>
    <w:rsid w:val="00852583"/>
    <w:rsid w:val="00852B93"/>
    <w:rsid w:val="00852D18"/>
    <w:rsid w:val="00852F3B"/>
    <w:rsid w:val="008535EC"/>
    <w:rsid w:val="00853B2A"/>
    <w:rsid w:val="00853C45"/>
    <w:rsid w:val="00853F50"/>
    <w:rsid w:val="00854090"/>
    <w:rsid w:val="008540E5"/>
    <w:rsid w:val="008541B6"/>
    <w:rsid w:val="00854290"/>
    <w:rsid w:val="0085434A"/>
    <w:rsid w:val="00854983"/>
    <w:rsid w:val="00854B60"/>
    <w:rsid w:val="00855FA9"/>
    <w:rsid w:val="008561D4"/>
    <w:rsid w:val="00856268"/>
    <w:rsid w:val="00856301"/>
    <w:rsid w:val="00856318"/>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BAE"/>
    <w:rsid w:val="00860DBF"/>
    <w:rsid w:val="00860F1A"/>
    <w:rsid w:val="008615D2"/>
    <w:rsid w:val="00861641"/>
    <w:rsid w:val="008616E0"/>
    <w:rsid w:val="00861B41"/>
    <w:rsid w:val="00861D65"/>
    <w:rsid w:val="00861DA1"/>
    <w:rsid w:val="008620A8"/>
    <w:rsid w:val="008620C2"/>
    <w:rsid w:val="00862173"/>
    <w:rsid w:val="00862290"/>
    <w:rsid w:val="008626B0"/>
    <w:rsid w:val="0086295B"/>
    <w:rsid w:val="00862988"/>
    <w:rsid w:val="00862CB6"/>
    <w:rsid w:val="00863479"/>
    <w:rsid w:val="008635C6"/>
    <w:rsid w:val="00863AA0"/>
    <w:rsid w:val="00863FEF"/>
    <w:rsid w:val="0086438F"/>
    <w:rsid w:val="00864A9F"/>
    <w:rsid w:val="008650AB"/>
    <w:rsid w:val="008651C4"/>
    <w:rsid w:val="00865696"/>
    <w:rsid w:val="00865D4C"/>
    <w:rsid w:val="00865DE1"/>
    <w:rsid w:val="008662A7"/>
    <w:rsid w:val="00866453"/>
    <w:rsid w:val="00866781"/>
    <w:rsid w:val="00867879"/>
    <w:rsid w:val="0086797C"/>
    <w:rsid w:val="00867AC8"/>
    <w:rsid w:val="00867C32"/>
    <w:rsid w:val="00867F66"/>
    <w:rsid w:val="00870018"/>
    <w:rsid w:val="00870793"/>
    <w:rsid w:val="00870A1C"/>
    <w:rsid w:val="00870AD0"/>
    <w:rsid w:val="00870E13"/>
    <w:rsid w:val="00871029"/>
    <w:rsid w:val="00871096"/>
    <w:rsid w:val="008710EF"/>
    <w:rsid w:val="00871171"/>
    <w:rsid w:val="008712B8"/>
    <w:rsid w:val="00871CDF"/>
    <w:rsid w:val="00871D14"/>
    <w:rsid w:val="00871D54"/>
    <w:rsid w:val="00871D96"/>
    <w:rsid w:val="00871E7A"/>
    <w:rsid w:val="0087229F"/>
    <w:rsid w:val="008722B0"/>
    <w:rsid w:val="00872368"/>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46C"/>
    <w:rsid w:val="0087756C"/>
    <w:rsid w:val="00877B6F"/>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1A2"/>
    <w:rsid w:val="0088261A"/>
    <w:rsid w:val="00882BB1"/>
    <w:rsid w:val="00883004"/>
    <w:rsid w:val="00883D18"/>
    <w:rsid w:val="00883ED6"/>
    <w:rsid w:val="00883F8F"/>
    <w:rsid w:val="00884255"/>
    <w:rsid w:val="0088425B"/>
    <w:rsid w:val="00884A4F"/>
    <w:rsid w:val="00884A6F"/>
    <w:rsid w:val="00884C80"/>
    <w:rsid w:val="0088517E"/>
    <w:rsid w:val="0088579F"/>
    <w:rsid w:val="0088599D"/>
    <w:rsid w:val="00885D5D"/>
    <w:rsid w:val="00885F46"/>
    <w:rsid w:val="00885FCF"/>
    <w:rsid w:val="00886012"/>
    <w:rsid w:val="00886116"/>
    <w:rsid w:val="00886127"/>
    <w:rsid w:val="0088649C"/>
    <w:rsid w:val="0088651F"/>
    <w:rsid w:val="00886CB3"/>
    <w:rsid w:val="00887771"/>
    <w:rsid w:val="0089035C"/>
    <w:rsid w:val="00890768"/>
    <w:rsid w:val="008907B2"/>
    <w:rsid w:val="00890B03"/>
    <w:rsid w:val="00890BCD"/>
    <w:rsid w:val="00890F04"/>
    <w:rsid w:val="00890F2B"/>
    <w:rsid w:val="008911A2"/>
    <w:rsid w:val="008916B4"/>
    <w:rsid w:val="00891F63"/>
    <w:rsid w:val="0089206B"/>
    <w:rsid w:val="008922DC"/>
    <w:rsid w:val="008922DF"/>
    <w:rsid w:val="00892F5D"/>
    <w:rsid w:val="00893024"/>
    <w:rsid w:val="00893158"/>
    <w:rsid w:val="00893300"/>
    <w:rsid w:val="00893913"/>
    <w:rsid w:val="008939E3"/>
    <w:rsid w:val="00893AC0"/>
    <w:rsid w:val="00893B3B"/>
    <w:rsid w:val="00893E2F"/>
    <w:rsid w:val="00893E96"/>
    <w:rsid w:val="00894304"/>
    <w:rsid w:val="0089459B"/>
    <w:rsid w:val="00894873"/>
    <w:rsid w:val="00895243"/>
    <w:rsid w:val="00895484"/>
    <w:rsid w:val="0089563D"/>
    <w:rsid w:val="00895A0C"/>
    <w:rsid w:val="00896246"/>
    <w:rsid w:val="008965AD"/>
    <w:rsid w:val="0089695D"/>
    <w:rsid w:val="00896A6F"/>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11D"/>
    <w:rsid w:val="008A1596"/>
    <w:rsid w:val="008A1597"/>
    <w:rsid w:val="008A197B"/>
    <w:rsid w:val="008A1C65"/>
    <w:rsid w:val="008A1C6C"/>
    <w:rsid w:val="008A1EA1"/>
    <w:rsid w:val="008A217B"/>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8A1"/>
    <w:rsid w:val="008A6A20"/>
    <w:rsid w:val="008A7261"/>
    <w:rsid w:val="008A72A4"/>
    <w:rsid w:val="008A758D"/>
    <w:rsid w:val="008A75C5"/>
    <w:rsid w:val="008A7669"/>
    <w:rsid w:val="008A7819"/>
    <w:rsid w:val="008A7BEA"/>
    <w:rsid w:val="008A7C09"/>
    <w:rsid w:val="008B0133"/>
    <w:rsid w:val="008B01A2"/>
    <w:rsid w:val="008B097E"/>
    <w:rsid w:val="008B0C49"/>
    <w:rsid w:val="008B0CD0"/>
    <w:rsid w:val="008B0FE8"/>
    <w:rsid w:val="008B130E"/>
    <w:rsid w:val="008B1651"/>
    <w:rsid w:val="008B175A"/>
    <w:rsid w:val="008B1EFF"/>
    <w:rsid w:val="008B2146"/>
    <w:rsid w:val="008B21F5"/>
    <w:rsid w:val="008B23CB"/>
    <w:rsid w:val="008B269F"/>
    <w:rsid w:val="008B2A2E"/>
    <w:rsid w:val="008B2D1D"/>
    <w:rsid w:val="008B2DB1"/>
    <w:rsid w:val="008B2DEB"/>
    <w:rsid w:val="008B35ED"/>
    <w:rsid w:val="008B38B7"/>
    <w:rsid w:val="008B398B"/>
    <w:rsid w:val="008B41AC"/>
    <w:rsid w:val="008B41EF"/>
    <w:rsid w:val="008B4230"/>
    <w:rsid w:val="008B43A7"/>
    <w:rsid w:val="008B447F"/>
    <w:rsid w:val="008B4B0D"/>
    <w:rsid w:val="008B4B33"/>
    <w:rsid w:val="008B5577"/>
    <w:rsid w:val="008B5C3F"/>
    <w:rsid w:val="008B5F2F"/>
    <w:rsid w:val="008B5F91"/>
    <w:rsid w:val="008B60E9"/>
    <w:rsid w:val="008B60ED"/>
    <w:rsid w:val="008B6E5C"/>
    <w:rsid w:val="008B757A"/>
    <w:rsid w:val="008B766A"/>
    <w:rsid w:val="008B7A0E"/>
    <w:rsid w:val="008C13C3"/>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3E50"/>
    <w:rsid w:val="008C4188"/>
    <w:rsid w:val="008C41EC"/>
    <w:rsid w:val="008C4B47"/>
    <w:rsid w:val="008C51AC"/>
    <w:rsid w:val="008C52B6"/>
    <w:rsid w:val="008C55F4"/>
    <w:rsid w:val="008C560E"/>
    <w:rsid w:val="008C5744"/>
    <w:rsid w:val="008C59D5"/>
    <w:rsid w:val="008C5B10"/>
    <w:rsid w:val="008C64CA"/>
    <w:rsid w:val="008C68A2"/>
    <w:rsid w:val="008C6C7A"/>
    <w:rsid w:val="008C6CE1"/>
    <w:rsid w:val="008C6F4F"/>
    <w:rsid w:val="008C730B"/>
    <w:rsid w:val="008C74CC"/>
    <w:rsid w:val="008C74DC"/>
    <w:rsid w:val="008C7905"/>
    <w:rsid w:val="008C7C2D"/>
    <w:rsid w:val="008C7F77"/>
    <w:rsid w:val="008D02CB"/>
    <w:rsid w:val="008D02DE"/>
    <w:rsid w:val="008D0459"/>
    <w:rsid w:val="008D0586"/>
    <w:rsid w:val="008D05D2"/>
    <w:rsid w:val="008D0E89"/>
    <w:rsid w:val="008D13DC"/>
    <w:rsid w:val="008D149D"/>
    <w:rsid w:val="008D19DF"/>
    <w:rsid w:val="008D1CB4"/>
    <w:rsid w:val="008D1E23"/>
    <w:rsid w:val="008D2461"/>
    <w:rsid w:val="008D2770"/>
    <w:rsid w:val="008D28FB"/>
    <w:rsid w:val="008D2CB2"/>
    <w:rsid w:val="008D3208"/>
    <w:rsid w:val="008D3A86"/>
    <w:rsid w:val="008D3DE7"/>
    <w:rsid w:val="008D3F21"/>
    <w:rsid w:val="008D4277"/>
    <w:rsid w:val="008D4423"/>
    <w:rsid w:val="008D453F"/>
    <w:rsid w:val="008D46DD"/>
    <w:rsid w:val="008D47A1"/>
    <w:rsid w:val="008D5060"/>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0EC1"/>
    <w:rsid w:val="008E1217"/>
    <w:rsid w:val="008E14FF"/>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C37"/>
    <w:rsid w:val="008E4D72"/>
    <w:rsid w:val="008E51C3"/>
    <w:rsid w:val="008E5B5F"/>
    <w:rsid w:val="008E5D5A"/>
    <w:rsid w:val="008E5D7A"/>
    <w:rsid w:val="008E5E0A"/>
    <w:rsid w:val="008E62F9"/>
    <w:rsid w:val="008E6333"/>
    <w:rsid w:val="008E6788"/>
    <w:rsid w:val="008E6B9F"/>
    <w:rsid w:val="008E7DB3"/>
    <w:rsid w:val="008F01AB"/>
    <w:rsid w:val="008F0460"/>
    <w:rsid w:val="008F0522"/>
    <w:rsid w:val="008F0C10"/>
    <w:rsid w:val="008F0D27"/>
    <w:rsid w:val="008F1CF8"/>
    <w:rsid w:val="008F2201"/>
    <w:rsid w:val="008F2595"/>
    <w:rsid w:val="008F2B4B"/>
    <w:rsid w:val="008F3D2D"/>
    <w:rsid w:val="008F3D7C"/>
    <w:rsid w:val="008F3DC9"/>
    <w:rsid w:val="008F4107"/>
    <w:rsid w:val="008F4240"/>
    <w:rsid w:val="008F473A"/>
    <w:rsid w:val="008F48AD"/>
    <w:rsid w:val="008F494F"/>
    <w:rsid w:val="008F4BFE"/>
    <w:rsid w:val="008F4E3F"/>
    <w:rsid w:val="008F5184"/>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4C8"/>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1001E"/>
    <w:rsid w:val="00910334"/>
    <w:rsid w:val="009108A7"/>
    <w:rsid w:val="00910A5C"/>
    <w:rsid w:val="00910ED6"/>
    <w:rsid w:val="009113C6"/>
    <w:rsid w:val="00911463"/>
    <w:rsid w:val="0091147F"/>
    <w:rsid w:val="00911E1A"/>
    <w:rsid w:val="00912104"/>
    <w:rsid w:val="009123B9"/>
    <w:rsid w:val="00913202"/>
    <w:rsid w:val="00913F4C"/>
    <w:rsid w:val="0091404B"/>
    <w:rsid w:val="0091423A"/>
    <w:rsid w:val="00914A5D"/>
    <w:rsid w:val="00914A6C"/>
    <w:rsid w:val="00914F86"/>
    <w:rsid w:val="00915032"/>
    <w:rsid w:val="0091537E"/>
    <w:rsid w:val="0091545A"/>
    <w:rsid w:val="009154BD"/>
    <w:rsid w:val="00915D98"/>
    <w:rsid w:val="00915EE2"/>
    <w:rsid w:val="0091610F"/>
    <w:rsid w:val="009161BA"/>
    <w:rsid w:val="00916827"/>
    <w:rsid w:val="00916B43"/>
    <w:rsid w:val="009172E4"/>
    <w:rsid w:val="00917DF9"/>
    <w:rsid w:val="00920FE4"/>
    <w:rsid w:val="00921140"/>
    <w:rsid w:val="009216BF"/>
    <w:rsid w:val="009218D2"/>
    <w:rsid w:val="00921A74"/>
    <w:rsid w:val="00921B96"/>
    <w:rsid w:val="00921C9F"/>
    <w:rsid w:val="00921CA2"/>
    <w:rsid w:val="00921ED5"/>
    <w:rsid w:val="00921FA1"/>
    <w:rsid w:val="009225B6"/>
    <w:rsid w:val="009226AE"/>
    <w:rsid w:val="0092286C"/>
    <w:rsid w:val="00923151"/>
    <w:rsid w:val="009235F8"/>
    <w:rsid w:val="00923ABA"/>
    <w:rsid w:val="00924108"/>
    <w:rsid w:val="0092434B"/>
    <w:rsid w:val="009247D8"/>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6CCF"/>
    <w:rsid w:val="00927211"/>
    <w:rsid w:val="0092746B"/>
    <w:rsid w:val="00927670"/>
    <w:rsid w:val="00927752"/>
    <w:rsid w:val="00930305"/>
    <w:rsid w:val="0093063D"/>
    <w:rsid w:val="0093135E"/>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74D"/>
    <w:rsid w:val="00933BB2"/>
    <w:rsid w:val="00933C45"/>
    <w:rsid w:val="00933D61"/>
    <w:rsid w:val="00933DE4"/>
    <w:rsid w:val="0093427D"/>
    <w:rsid w:val="0093457F"/>
    <w:rsid w:val="00934958"/>
    <w:rsid w:val="009349A9"/>
    <w:rsid w:val="00934AC7"/>
    <w:rsid w:val="00934EA0"/>
    <w:rsid w:val="009350F7"/>
    <w:rsid w:val="00935343"/>
    <w:rsid w:val="009355F0"/>
    <w:rsid w:val="009358A6"/>
    <w:rsid w:val="00935B52"/>
    <w:rsid w:val="009366EC"/>
    <w:rsid w:val="00936746"/>
    <w:rsid w:val="00936951"/>
    <w:rsid w:val="00936A90"/>
    <w:rsid w:val="009370A6"/>
    <w:rsid w:val="0093734A"/>
    <w:rsid w:val="00937771"/>
    <w:rsid w:val="00937AC7"/>
    <w:rsid w:val="00937D15"/>
    <w:rsid w:val="009400FE"/>
    <w:rsid w:val="009406F4"/>
    <w:rsid w:val="00940A5D"/>
    <w:rsid w:val="00940ACA"/>
    <w:rsid w:val="00940BCB"/>
    <w:rsid w:val="00940D85"/>
    <w:rsid w:val="00940DF4"/>
    <w:rsid w:val="00940FB5"/>
    <w:rsid w:val="0094148B"/>
    <w:rsid w:val="0094173F"/>
    <w:rsid w:val="00941A1C"/>
    <w:rsid w:val="00941A51"/>
    <w:rsid w:val="00941B97"/>
    <w:rsid w:val="00941F23"/>
    <w:rsid w:val="00942397"/>
    <w:rsid w:val="00942772"/>
    <w:rsid w:val="00942BB8"/>
    <w:rsid w:val="00943256"/>
    <w:rsid w:val="00943336"/>
    <w:rsid w:val="0094335F"/>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B2"/>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216D"/>
    <w:rsid w:val="0095225E"/>
    <w:rsid w:val="00952752"/>
    <w:rsid w:val="009527E4"/>
    <w:rsid w:val="00952ACA"/>
    <w:rsid w:val="00952C1F"/>
    <w:rsid w:val="00953470"/>
    <w:rsid w:val="009537A7"/>
    <w:rsid w:val="009539CC"/>
    <w:rsid w:val="00953B1F"/>
    <w:rsid w:val="00953EBE"/>
    <w:rsid w:val="009544E0"/>
    <w:rsid w:val="009548C3"/>
    <w:rsid w:val="009549B5"/>
    <w:rsid w:val="0095506D"/>
    <w:rsid w:val="009555E2"/>
    <w:rsid w:val="009557DF"/>
    <w:rsid w:val="00955A2E"/>
    <w:rsid w:val="00955AAB"/>
    <w:rsid w:val="00956101"/>
    <w:rsid w:val="00956771"/>
    <w:rsid w:val="00956F80"/>
    <w:rsid w:val="00957060"/>
    <w:rsid w:val="0095734D"/>
    <w:rsid w:val="00957487"/>
    <w:rsid w:val="0095762E"/>
    <w:rsid w:val="00957673"/>
    <w:rsid w:val="0095799C"/>
    <w:rsid w:val="009579BD"/>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1FF"/>
    <w:rsid w:val="00962269"/>
    <w:rsid w:val="0096292B"/>
    <w:rsid w:val="00962AA6"/>
    <w:rsid w:val="0096336E"/>
    <w:rsid w:val="0096392B"/>
    <w:rsid w:val="0096397B"/>
    <w:rsid w:val="009640C7"/>
    <w:rsid w:val="00964873"/>
    <w:rsid w:val="00964A1B"/>
    <w:rsid w:val="00964B17"/>
    <w:rsid w:val="00964E3C"/>
    <w:rsid w:val="00964E69"/>
    <w:rsid w:val="00964EA5"/>
    <w:rsid w:val="0096504D"/>
    <w:rsid w:val="009654F0"/>
    <w:rsid w:val="009659EA"/>
    <w:rsid w:val="00965A1D"/>
    <w:rsid w:val="009662CB"/>
    <w:rsid w:val="0096691D"/>
    <w:rsid w:val="009669F6"/>
    <w:rsid w:val="00966EC4"/>
    <w:rsid w:val="0096766C"/>
    <w:rsid w:val="00967851"/>
    <w:rsid w:val="009679AA"/>
    <w:rsid w:val="00967CD0"/>
    <w:rsid w:val="00967D2D"/>
    <w:rsid w:val="00967EBF"/>
    <w:rsid w:val="0097020F"/>
    <w:rsid w:val="00970292"/>
    <w:rsid w:val="009704AD"/>
    <w:rsid w:val="00970F7A"/>
    <w:rsid w:val="00970FE3"/>
    <w:rsid w:val="009710D6"/>
    <w:rsid w:val="00971190"/>
    <w:rsid w:val="0097123C"/>
    <w:rsid w:val="00971EC5"/>
    <w:rsid w:val="00971F6B"/>
    <w:rsid w:val="00971FCC"/>
    <w:rsid w:val="009726A3"/>
    <w:rsid w:val="0097298A"/>
    <w:rsid w:val="00972A0B"/>
    <w:rsid w:val="00972AC8"/>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AF4"/>
    <w:rsid w:val="00974D6B"/>
    <w:rsid w:val="00974EBD"/>
    <w:rsid w:val="009751BA"/>
    <w:rsid w:val="00975502"/>
    <w:rsid w:val="00975859"/>
    <w:rsid w:val="00975903"/>
    <w:rsid w:val="00975FAD"/>
    <w:rsid w:val="009763B4"/>
    <w:rsid w:val="00976499"/>
    <w:rsid w:val="00976F1F"/>
    <w:rsid w:val="009772D4"/>
    <w:rsid w:val="00977356"/>
    <w:rsid w:val="009775C2"/>
    <w:rsid w:val="00977852"/>
    <w:rsid w:val="009778AB"/>
    <w:rsid w:val="0098011E"/>
    <w:rsid w:val="00980403"/>
    <w:rsid w:val="009804CB"/>
    <w:rsid w:val="00980630"/>
    <w:rsid w:val="0098075B"/>
    <w:rsid w:val="009809DD"/>
    <w:rsid w:val="00980E52"/>
    <w:rsid w:val="00980F14"/>
    <w:rsid w:val="00981128"/>
    <w:rsid w:val="0098169C"/>
    <w:rsid w:val="0098172B"/>
    <w:rsid w:val="009817F9"/>
    <w:rsid w:val="0098183B"/>
    <w:rsid w:val="009819A3"/>
    <w:rsid w:val="00981CF8"/>
    <w:rsid w:val="00981D49"/>
    <w:rsid w:val="00981EFB"/>
    <w:rsid w:val="009822AF"/>
    <w:rsid w:val="009823A3"/>
    <w:rsid w:val="0098291D"/>
    <w:rsid w:val="00982AB4"/>
    <w:rsid w:val="00982B3A"/>
    <w:rsid w:val="00982E67"/>
    <w:rsid w:val="00983061"/>
    <w:rsid w:val="00983223"/>
    <w:rsid w:val="009832B2"/>
    <w:rsid w:val="009838CE"/>
    <w:rsid w:val="00983C41"/>
    <w:rsid w:val="00984206"/>
    <w:rsid w:val="00984C64"/>
    <w:rsid w:val="0098501F"/>
    <w:rsid w:val="0098511E"/>
    <w:rsid w:val="009852B3"/>
    <w:rsid w:val="0098541D"/>
    <w:rsid w:val="00985CA4"/>
    <w:rsid w:val="00986259"/>
    <w:rsid w:val="00986956"/>
    <w:rsid w:val="009874F6"/>
    <w:rsid w:val="009876A0"/>
    <w:rsid w:val="00987818"/>
    <w:rsid w:val="009879B5"/>
    <w:rsid w:val="009879F4"/>
    <w:rsid w:val="00987FE4"/>
    <w:rsid w:val="0099010E"/>
    <w:rsid w:val="009905F4"/>
    <w:rsid w:val="009908F2"/>
    <w:rsid w:val="009917F3"/>
    <w:rsid w:val="00991F39"/>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927"/>
    <w:rsid w:val="009A1E77"/>
    <w:rsid w:val="009A20F1"/>
    <w:rsid w:val="009A2180"/>
    <w:rsid w:val="009A2366"/>
    <w:rsid w:val="009A246A"/>
    <w:rsid w:val="009A25B6"/>
    <w:rsid w:val="009A2B0F"/>
    <w:rsid w:val="009A2BDF"/>
    <w:rsid w:val="009A3183"/>
    <w:rsid w:val="009A37AC"/>
    <w:rsid w:val="009A3AB5"/>
    <w:rsid w:val="009A4289"/>
    <w:rsid w:val="009A4A99"/>
    <w:rsid w:val="009A4ACF"/>
    <w:rsid w:val="009A4D85"/>
    <w:rsid w:val="009A516A"/>
    <w:rsid w:val="009A528E"/>
    <w:rsid w:val="009A56A1"/>
    <w:rsid w:val="009A6127"/>
    <w:rsid w:val="009A637B"/>
    <w:rsid w:val="009A6456"/>
    <w:rsid w:val="009A6BAA"/>
    <w:rsid w:val="009A6C74"/>
    <w:rsid w:val="009A6D91"/>
    <w:rsid w:val="009A7154"/>
    <w:rsid w:val="009A7159"/>
    <w:rsid w:val="009A78D1"/>
    <w:rsid w:val="009B003C"/>
    <w:rsid w:val="009B0097"/>
    <w:rsid w:val="009B0A7D"/>
    <w:rsid w:val="009B0D82"/>
    <w:rsid w:val="009B10C1"/>
    <w:rsid w:val="009B1130"/>
    <w:rsid w:val="009B1153"/>
    <w:rsid w:val="009B1624"/>
    <w:rsid w:val="009B1741"/>
    <w:rsid w:val="009B1C7A"/>
    <w:rsid w:val="009B1F2A"/>
    <w:rsid w:val="009B23E7"/>
    <w:rsid w:val="009B2B68"/>
    <w:rsid w:val="009B3221"/>
    <w:rsid w:val="009B346F"/>
    <w:rsid w:val="009B3745"/>
    <w:rsid w:val="009B3C79"/>
    <w:rsid w:val="009B4037"/>
    <w:rsid w:val="009B4458"/>
    <w:rsid w:val="009B4821"/>
    <w:rsid w:val="009B4BED"/>
    <w:rsid w:val="009B4C24"/>
    <w:rsid w:val="009B4C25"/>
    <w:rsid w:val="009B4FA0"/>
    <w:rsid w:val="009B5821"/>
    <w:rsid w:val="009B59B0"/>
    <w:rsid w:val="009B5A67"/>
    <w:rsid w:val="009B5CAE"/>
    <w:rsid w:val="009B5FA1"/>
    <w:rsid w:val="009B616B"/>
    <w:rsid w:val="009B62F3"/>
    <w:rsid w:val="009B68AD"/>
    <w:rsid w:val="009B6C13"/>
    <w:rsid w:val="009B78AA"/>
    <w:rsid w:val="009B79CA"/>
    <w:rsid w:val="009B7BB7"/>
    <w:rsid w:val="009B7D5A"/>
    <w:rsid w:val="009B7FFA"/>
    <w:rsid w:val="009C00EF"/>
    <w:rsid w:val="009C0575"/>
    <w:rsid w:val="009C089E"/>
    <w:rsid w:val="009C0BC1"/>
    <w:rsid w:val="009C0DBE"/>
    <w:rsid w:val="009C0ECC"/>
    <w:rsid w:val="009C10DF"/>
    <w:rsid w:val="009C1266"/>
    <w:rsid w:val="009C1A35"/>
    <w:rsid w:val="009C1D4B"/>
    <w:rsid w:val="009C1E0C"/>
    <w:rsid w:val="009C20E5"/>
    <w:rsid w:val="009C25E5"/>
    <w:rsid w:val="009C281C"/>
    <w:rsid w:val="009C298A"/>
    <w:rsid w:val="009C3413"/>
    <w:rsid w:val="009C3D88"/>
    <w:rsid w:val="009C4871"/>
    <w:rsid w:val="009C5190"/>
    <w:rsid w:val="009C520B"/>
    <w:rsid w:val="009C5785"/>
    <w:rsid w:val="009C5796"/>
    <w:rsid w:val="009C5874"/>
    <w:rsid w:val="009C5AFB"/>
    <w:rsid w:val="009C638E"/>
    <w:rsid w:val="009C6768"/>
    <w:rsid w:val="009C6894"/>
    <w:rsid w:val="009C6B3B"/>
    <w:rsid w:val="009C6B7B"/>
    <w:rsid w:val="009C6E93"/>
    <w:rsid w:val="009C7147"/>
    <w:rsid w:val="009C760D"/>
    <w:rsid w:val="009C7F47"/>
    <w:rsid w:val="009C7F6D"/>
    <w:rsid w:val="009D0361"/>
    <w:rsid w:val="009D0720"/>
    <w:rsid w:val="009D079F"/>
    <w:rsid w:val="009D0897"/>
    <w:rsid w:val="009D090F"/>
    <w:rsid w:val="009D09ED"/>
    <w:rsid w:val="009D16AF"/>
    <w:rsid w:val="009D1D80"/>
    <w:rsid w:val="009D1F91"/>
    <w:rsid w:val="009D2118"/>
    <w:rsid w:val="009D215B"/>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608A"/>
    <w:rsid w:val="009D610C"/>
    <w:rsid w:val="009D62E7"/>
    <w:rsid w:val="009D69DA"/>
    <w:rsid w:val="009D6D32"/>
    <w:rsid w:val="009D74D3"/>
    <w:rsid w:val="009D75A4"/>
    <w:rsid w:val="009E0D2B"/>
    <w:rsid w:val="009E0EA8"/>
    <w:rsid w:val="009E1059"/>
    <w:rsid w:val="009E11A9"/>
    <w:rsid w:val="009E176B"/>
    <w:rsid w:val="009E1A8D"/>
    <w:rsid w:val="009E1D74"/>
    <w:rsid w:val="009E1E13"/>
    <w:rsid w:val="009E1F70"/>
    <w:rsid w:val="009E1FFC"/>
    <w:rsid w:val="009E2A61"/>
    <w:rsid w:val="009E2F97"/>
    <w:rsid w:val="009E3235"/>
    <w:rsid w:val="009E35F6"/>
    <w:rsid w:val="009E3790"/>
    <w:rsid w:val="009E3C27"/>
    <w:rsid w:val="009E457F"/>
    <w:rsid w:val="009E4637"/>
    <w:rsid w:val="009E49C2"/>
    <w:rsid w:val="009E5305"/>
    <w:rsid w:val="009E53AA"/>
    <w:rsid w:val="009E53D6"/>
    <w:rsid w:val="009E5432"/>
    <w:rsid w:val="009E5656"/>
    <w:rsid w:val="009E57A7"/>
    <w:rsid w:val="009E5AB4"/>
    <w:rsid w:val="009E605E"/>
    <w:rsid w:val="009E641D"/>
    <w:rsid w:val="009E68CC"/>
    <w:rsid w:val="009E6B29"/>
    <w:rsid w:val="009E6F6E"/>
    <w:rsid w:val="009E7002"/>
    <w:rsid w:val="009E70A9"/>
    <w:rsid w:val="009E798E"/>
    <w:rsid w:val="009E7D58"/>
    <w:rsid w:val="009F06E6"/>
    <w:rsid w:val="009F06F6"/>
    <w:rsid w:val="009F074E"/>
    <w:rsid w:val="009F0C38"/>
    <w:rsid w:val="009F0CD1"/>
    <w:rsid w:val="009F1033"/>
    <w:rsid w:val="009F11AC"/>
    <w:rsid w:val="009F187B"/>
    <w:rsid w:val="009F1933"/>
    <w:rsid w:val="009F2E7E"/>
    <w:rsid w:val="009F32D6"/>
    <w:rsid w:val="009F34F9"/>
    <w:rsid w:val="009F3A4B"/>
    <w:rsid w:val="009F41E1"/>
    <w:rsid w:val="009F4375"/>
    <w:rsid w:val="009F4652"/>
    <w:rsid w:val="009F4834"/>
    <w:rsid w:val="009F4F05"/>
    <w:rsid w:val="009F52E2"/>
    <w:rsid w:val="009F548A"/>
    <w:rsid w:val="009F5606"/>
    <w:rsid w:val="009F59E4"/>
    <w:rsid w:val="009F5B8F"/>
    <w:rsid w:val="009F5CA4"/>
    <w:rsid w:val="009F61C8"/>
    <w:rsid w:val="009F623B"/>
    <w:rsid w:val="009F63DC"/>
    <w:rsid w:val="009F6410"/>
    <w:rsid w:val="009F6457"/>
    <w:rsid w:val="009F669B"/>
    <w:rsid w:val="009F66DF"/>
    <w:rsid w:val="009F6891"/>
    <w:rsid w:val="009F6E83"/>
    <w:rsid w:val="009F7169"/>
    <w:rsid w:val="009F7235"/>
    <w:rsid w:val="009F76CB"/>
    <w:rsid w:val="009F7883"/>
    <w:rsid w:val="009F7BD3"/>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972"/>
    <w:rsid w:val="00A04A92"/>
    <w:rsid w:val="00A04F7D"/>
    <w:rsid w:val="00A0533D"/>
    <w:rsid w:val="00A0559E"/>
    <w:rsid w:val="00A05A1F"/>
    <w:rsid w:val="00A05BA9"/>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7E1"/>
    <w:rsid w:val="00A11ACA"/>
    <w:rsid w:val="00A11C96"/>
    <w:rsid w:val="00A11E0F"/>
    <w:rsid w:val="00A121EA"/>
    <w:rsid w:val="00A12206"/>
    <w:rsid w:val="00A12301"/>
    <w:rsid w:val="00A1260C"/>
    <w:rsid w:val="00A126B6"/>
    <w:rsid w:val="00A12A73"/>
    <w:rsid w:val="00A12BEE"/>
    <w:rsid w:val="00A12EE8"/>
    <w:rsid w:val="00A13151"/>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BF"/>
    <w:rsid w:val="00A207BB"/>
    <w:rsid w:val="00A20CA2"/>
    <w:rsid w:val="00A2104B"/>
    <w:rsid w:val="00A210E9"/>
    <w:rsid w:val="00A2114F"/>
    <w:rsid w:val="00A21161"/>
    <w:rsid w:val="00A218AE"/>
    <w:rsid w:val="00A21A9D"/>
    <w:rsid w:val="00A21AAA"/>
    <w:rsid w:val="00A21E51"/>
    <w:rsid w:val="00A22132"/>
    <w:rsid w:val="00A22207"/>
    <w:rsid w:val="00A223C3"/>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DC0"/>
    <w:rsid w:val="00A26EE0"/>
    <w:rsid w:val="00A271A7"/>
    <w:rsid w:val="00A27749"/>
    <w:rsid w:val="00A300FE"/>
    <w:rsid w:val="00A3015D"/>
    <w:rsid w:val="00A3072C"/>
    <w:rsid w:val="00A30815"/>
    <w:rsid w:val="00A30837"/>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85"/>
    <w:rsid w:val="00A325C2"/>
    <w:rsid w:val="00A325CC"/>
    <w:rsid w:val="00A327E2"/>
    <w:rsid w:val="00A32C37"/>
    <w:rsid w:val="00A3345F"/>
    <w:rsid w:val="00A3375F"/>
    <w:rsid w:val="00A33A28"/>
    <w:rsid w:val="00A33C3D"/>
    <w:rsid w:val="00A33C9E"/>
    <w:rsid w:val="00A33E01"/>
    <w:rsid w:val="00A340A1"/>
    <w:rsid w:val="00A3439D"/>
    <w:rsid w:val="00A34980"/>
    <w:rsid w:val="00A34C1C"/>
    <w:rsid w:val="00A34D1D"/>
    <w:rsid w:val="00A34F2A"/>
    <w:rsid w:val="00A352E3"/>
    <w:rsid w:val="00A35735"/>
    <w:rsid w:val="00A35A0B"/>
    <w:rsid w:val="00A35EA4"/>
    <w:rsid w:val="00A362CB"/>
    <w:rsid w:val="00A365AD"/>
    <w:rsid w:val="00A36637"/>
    <w:rsid w:val="00A36694"/>
    <w:rsid w:val="00A36A6F"/>
    <w:rsid w:val="00A36AD0"/>
    <w:rsid w:val="00A36EE6"/>
    <w:rsid w:val="00A373DE"/>
    <w:rsid w:val="00A3747D"/>
    <w:rsid w:val="00A37A2A"/>
    <w:rsid w:val="00A37A59"/>
    <w:rsid w:val="00A40531"/>
    <w:rsid w:val="00A40889"/>
    <w:rsid w:val="00A40949"/>
    <w:rsid w:val="00A41009"/>
    <w:rsid w:val="00A4102E"/>
    <w:rsid w:val="00A41179"/>
    <w:rsid w:val="00A41772"/>
    <w:rsid w:val="00A41B97"/>
    <w:rsid w:val="00A41CA6"/>
    <w:rsid w:val="00A42659"/>
    <w:rsid w:val="00A42721"/>
    <w:rsid w:val="00A42871"/>
    <w:rsid w:val="00A42897"/>
    <w:rsid w:val="00A429DE"/>
    <w:rsid w:val="00A429EF"/>
    <w:rsid w:val="00A42D52"/>
    <w:rsid w:val="00A4339C"/>
    <w:rsid w:val="00A43631"/>
    <w:rsid w:val="00A43995"/>
    <w:rsid w:val="00A439DE"/>
    <w:rsid w:val="00A4427F"/>
    <w:rsid w:val="00A44882"/>
    <w:rsid w:val="00A44AA5"/>
    <w:rsid w:val="00A44E28"/>
    <w:rsid w:val="00A44FD8"/>
    <w:rsid w:val="00A4508F"/>
    <w:rsid w:val="00A4556F"/>
    <w:rsid w:val="00A4570E"/>
    <w:rsid w:val="00A4593F"/>
    <w:rsid w:val="00A45A1B"/>
    <w:rsid w:val="00A45A3B"/>
    <w:rsid w:val="00A45A5D"/>
    <w:rsid w:val="00A45B31"/>
    <w:rsid w:val="00A45CA8"/>
    <w:rsid w:val="00A4609C"/>
    <w:rsid w:val="00A466DA"/>
    <w:rsid w:val="00A46C01"/>
    <w:rsid w:val="00A46EEA"/>
    <w:rsid w:val="00A46FAD"/>
    <w:rsid w:val="00A470ED"/>
    <w:rsid w:val="00A47182"/>
    <w:rsid w:val="00A47430"/>
    <w:rsid w:val="00A4761F"/>
    <w:rsid w:val="00A47749"/>
    <w:rsid w:val="00A47B4B"/>
    <w:rsid w:val="00A5044D"/>
    <w:rsid w:val="00A5078A"/>
    <w:rsid w:val="00A50893"/>
    <w:rsid w:val="00A50B00"/>
    <w:rsid w:val="00A50E3A"/>
    <w:rsid w:val="00A511FB"/>
    <w:rsid w:val="00A512C9"/>
    <w:rsid w:val="00A514EB"/>
    <w:rsid w:val="00A52065"/>
    <w:rsid w:val="00A521E0"/>
    <w:rsid w:val="00A52C29"/>
    <w:rsid w:val="00A52D1E"/>
    <w:rsid w:val="00A52EF2"/>
    <w:rsid w:val="00A53850"/>
    <w:rsid w:val="00A539C9"/>
    <w:rsid w:val="00A53A6D"/>
    <w:rsid w:val="00A53CA3"/>
    <w:rsid w:val="00A53EA7"/>
    <w:rsid w:val="00A53FD8"/>
    <w:rsid w:val="00A54208"/>
    <w:rsid w:val="00A54398"/>
    <w:rsid w:val="00A544BF"/>
    <w:rsid w:val="00A54850"/>
    <w:rsid w:val="00A54A90"/>
    <w:rsid w:val="00A54CCA"/>
    <w:rsid w:val="00A54D16"/>
    <w:rsid w:val="00A5545E"/>
    <w:rsid w:val="00A5579B"/>
    <w:rsid w:val="00A55877"/>
    <w:rsid w:val="00A55A14"/>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56E"/>
    <w:rsid w:val="00A6098D"/>
    <w:rsid w:val="00A60D36"/>
    <w:rsid w:val="00A60F67"/>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4196"/>
    <w:rsid w:val="00A64BC7"/>
    <w:rsid w:val="00A64EB1"/>
    <w:rsid w:val="00A64F4D"/>
    <w:rsid w:val="00A651B4"/>
    <w:rsid w:val="00A65354"/>
    <w:rsid w:val="00A656D7"/>
    <w:rsid w:val="00A65781"/>
    <w:rsid w:val="00A657CF"/>
    <w:rsid w:val="00A65A57"/>
    <w:rsid w:val="00A65CC9"/>
    <w:rsid w:val="00A65E16"/>
    <w:rsid w:val="00A65FBF"/>
    <w:rsid w:val="00A66015"/>
    <w:rsid w:val="00A6603A"/>
    <w:rsid w:val="00A66089"/>
    <w:rsid w:val="00A66824"/>
    <w:rsid w:val="00A66A5A"/>
    <w:rsid w:val="00A66C20"/>
    <w:rsid w:val="00A66C7C"/>
    <w:rsid w:val="00A6724C"/>
    <w:rsid w:val="00A67290"/>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24D3"/>
    <w:rsid w:val="00A730F4"/>
    <w:rsid w:val="00A733CB"/>
    <w:rsid w:val="00A73602"/>
    <w:rsid w:val="00A73873"/>
    <w:rsid w:val="00A73B41"/>
    <w:rsid w:val="00A73BB5"/>
    <w:rsid w:val="00A73C40"/>
    <w:rsid w:val="00A73E1A"/>
    <w:rsid w:val="00A73EC3"/>
    <w:rsid w:val="00A743F7"/>
    <w:rsid w:val="00A744A2"/>
    <w:rsid w:val="00A745D9"/>
    <w:rsid w:val="00A748A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1A"/>
    <w:rsid w:val="00A7735F"/>
    <w:rsid w:val="00A7747E"/>
    <w:rsid w:val="00A77B9B"/>
    <w:rsid w:val="00A77C0E"/>
    <w:rsid w:val="00A77D83"/>
    <w:rsid w:val="00A77F26"/>
    <w:rsid w:val="00A80402"/>
    <w:rsid w:val="00A806D6"/>
    <w:rsid w:val="00A8073F"/>
    <w:rsid w:val="00A80E52"/>
    <w:rsid w:val="00A8133E"/>
    <w:rsid w:val="00A8135C"/>
    <w:rsid w:val="00A81633"/>
    <w:rsid w:val="00A81C73"/>
    <w:rsid w:val="00A82079"/>
    <w:rsid w:val="00A8221B"/>
    <w:rsid w:val="00A82665"/>
    <w:rsid w:val="00A82979"/>
    <w:rsid w:val="00A831F0"/>
    <w:rsid w:val="00A834EC"/>
    <w:rsid w:val="00A83BF1"/>
    <w:rsid w:val="00A83C06"/>
    <w:rsid w:val="00A83D3C"/>
    <w:rsid w:val="00A84298"/>
    <w:rsid w:val="00A84F55"/>
    <w:rsid w:val="00A8513A"/>
    <w:rsid w:val="00A8523D"/>
    <w:rsid w:val="00A853DF"/>
    <w:rsid w:val="00A85661"/>
    <w:rsid w:val="00A85756"/>
    <w:rsid w:val="00A85DD1"/>
    <w:rsid w:val="00A85EE4"/>
    <w:rsid w:val="00A85FFF"/>
    <w:rsid w:val="00A861C4"/>
    <w:rsid w:val="00A86ACD"/>
    <w:rsid w:val="00A86FEF"/>
    <w:rsid w:val="00A87482"/>
    <w:rsid w:val="00A875DB"/>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FE"/>
    <w:rsid w:val="00A93715"/>
    <w:rsid w:val="00A9399B"/>
    <w:rsid w:val="00A939C6"/>
    <w:rsid w:val="00A939D3"/>
    <w:rsid w:val="00A93B4D"/>
    <w:rsid w:val="00A93BDA"/>
    <w:rsid w:val="00A93E41"/>
    <w:rsid w:val="00A943D6"/>
    <w:rsid w:val="00A94A70"/>
    <w:rsid w:val="00A94CAC"/>
    <w:rsid w:val="00A94D0B"/>
    <w:rsid w:val="00A94D31"/>
    <w:rsid w:val="00A9505F"/>
    <w:rsid w:val="00A95163"/>
    <w:rsid w:val="00A95262"/>
    <w:rsid w:val="00A9526D"/>
    <w:rsid w:val="00A95464"/>
    <w:rsid w:val="00A95A3E"/>
    <w:rsid w:val="00A95CF5"/>
    <w:rsid w:val="00A95F7A"/>
    <w:rsid w:val="00A96058"/>
    <w:rsid w:val="00A967F8"/>
    <w:rsid w:val="00A96801"/>
    <w:rsid w:val="00A9684F"/>
    <w:rsid w:val="00A9692B"/>
    <w:rsid w:val="00A969C1"/>
    <w:rsid w:val="00A96A94"/>
    <w:rsid w:val="00A96D7E"/>
    <w:rsid w:val="00A96E51"/>
    <w:rsid w:val="00A9727C"/>
    <w:rsid w:val="00A97666"/>
    <w:rsid w:val="00A97B8C"/>
    <w:rsid w:val="00A97E7B"/>
    <w:rsid w:val="00AA0003"/>
    <w:rsid w:val="00AA0154"/>
    <w:rsid w:val="00AA0851"/>
    <w:rsid w:val="00AA0BE7"/>
    <w:rsid w:val="00AA158B"/>
    <w:rsid w:val="00AA1D12"/>
    <w:rsid w:val="00AA1EEC"/>
    <w:rsid w:val="00AA2061"/>
    <w:rsid w:val="00AA210C"/>
    <w:rsid w:val="00AA2587"/>
    <w:rsid w:val="00AA29F2"/>
    <w:rsid w:val="00AA2C10"/>
    <w:rsid w:val="00AA2CD8"/>
    <w:rsid w:val="00AA2D01"/>
    <w:rsid w:val="00AA30A2"/>
    <w:rsid w:val="00AA34E4"/>
    <w:rsid w:val="00AA3845"/>
    <w:rsid w:val="00AA3927"/>
    <w:rsid w:val="00AA3B44"/>
    <w:rsid w:val="00AA3FF1"/>
    <w:rsid w:val="00AA461D"/>
    <w:rsid w:val="00AA4757"/>
    <w:rsid w:val="00AA4B1B"/>
    <w:rsid w:val="00AA53C6"/>
    <w:rsid w:val="00AA5584"/>
    <w:rsid w:val="00AA5651"/>
    <w:rsid w:val="00AA5960"/>
    <w:rsid w:val="00AA6026"/>
    <w:rsid w:val="00AA6206"/>
    <w:rsid w:val="00AA630A"/>
    <w:rsid w:val="00AA69EF"/>
    <w:rsid w:val="00AA6B64"/>
    <w:rsid w:val="00AA6F9A"/>
    <w:rsid w:val="00AA7C4F"/>
    <w:rsid w:val="00AA7DCE"/>
    <w:rsid w:val="00AB001C"/>
    <w:rsid w:val="00AB00CD"/>
    <w:rsid w:val="00AB02C8"/>
    <w:rsid w:val="00AB060F"/>
    <w:rsid w:val="00AB06B8"/>
    <w:rsid w:val="00AB0ADE"/>
    <w:rsid w:val="00AB0CA0"/>
    <w:rsid w:val="00AB0CCF"/>
    <w:rsid w:val="00AB0D66"/>
    <w:rsid w:val="00AB102D"/>
    <w:rsid w:val="00AB181A"/>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B29"/>
    <w:rsid w:val="00AB6CC0"/>
    <w:rsid w:val="00AB6D62"/>
    <w:rsid w:val="00AB6E20"/>
    <w:rsid w:val="00AB7134"/>
    <w:rsid w:val="00AB757E"/>
    <w:rsid w:val="00AB76D5"/>
    <w:rsid w:val="00AB7787"/>
    <w:rsid w:val="00AB78AC"/>
    <w:rsid w:val="00AB78B0"/>
    <w:rsid w:val="00AB7EA5"/>
    <w:rsid w:val="00AC0732"/>
    <w:rsid w:val="00AC0E6B"/>
    <w:rsid w:val="00AC1191"/>
    <w:rsid w:val="00AC1281"/>
    <w:rsid w:val="00AC262F"/>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521"/>
    <w:rsid w:val="00AC690A"/>
    <w:rsid w:val="00AC6CA9"/>
    <w:rsid w:val="00AC6D0A"/>
    <w:rsid w:val="00AC7142"/>
    <w:rsid w:val="00AC731E"/>
    <w:rsid w:val="00AC7B8E"/>
    <w:rsid w:val="00AC7E94"/>
    <w:rsid w:val="00AD0280"/>
    <w:rsid w:val="00AD06CA"/>
    <w:rsid w:val="00AD0A67"/>
    <w:rsid w:val="00AD0ED1"/>
    <w:rsid w:val="00AD12BD"/>
    <w:rsid w:val="00AD163D"/>
    <w:rsid w:val="00AD1C4D"/>
    <w:rsid w:val="00AD1DFE"/>
    <w:rsid w:val="00AD1F06"/>
    <w:rsid w:val="00AD2176"/>
    <w:rsid w:val="00AD2264"/>
    <w:rsid w:val="00AD2507"/>
    <w:rsid w:val="00AD284F"/>
    <w:rsid w:val="00AD28FD"/>
    <w:rsid w:val="00AD2ACB"/>
    <w:rsid w:val="00AD2BAD"/>
    <w:rsid w:val="00AD2D96"/>
    <w:rsid w:val="00AD3042"/>
    <w:rsid w:val="00AD3047"/>
    <w:rsid w:val="00AD33C3"/>
    <w:rsid w:val="00AD34A1"/>
    <w:rsid w:val="00AD3894"/>
    <w:rsid w:val="00AD3BEC"/>
    <w:rsid w:val="00AD3F0A"/>
    <w:rsid w:val="00AD48F9"/>
    <w:rsid w:val="00AD4FAD"/>
    <w:rsid w:val="00AD514B"/>
    <w:rsid w:val="00AD517F"/>
    <w:rsid w:val="00AD523F"/>
    <w:rsid w:val="00AD60CA"/>
    <w:rsid w:val="00AD632E"/>
    <w:rsid w:val="00AD63BE"/>
    <w:rsid w:val="00AD64A6"/>
    <w:rsid w:val="00AD6C4E"/>
    <w:rsid w:val="00AD6C7F"/>
    <w:rsid w:val="00AD6DB7"/>
    <w:rsid w:val="00AD6E5D"/>
    <w:rsid w:val="00AD70C9"/>
    <w:rsid w:val="00AD7115"/>
    <w:rsid w:val="00AD732B"/>
    <w:rsid w:val="00AD75A6"/>
    <w:rsid w:val="00AD7927"/>
    <w:rsid w:val="00AD79D8"/>
    <w:rsid w:val="00AE0A3A"/>
    <w:rsid w:val="00AE0D23"/>
    <w:rsid w:val="00AE0E65"/>
    <w:rsid w:val="00AE0E9E"/>
    <w:rsid w:val="00AE12FE"/>
    <w:rsid w:val="00AE1418"/>
    <w:rsid w:val="00AE14B7"/>
    <w:rsid w:val="00AE183B"/>
    <w:rsid w:val="00AE1F9D"/>
    <w:rsid w:val="00AE2205"/>
    <w:rsid w:val="00AE232B"/>
    <w:rsid w:val="00AE2BFE"/>
    <w:rsid w:val="00AE3004"/>
    <w:rsid w:val="00AE3588"/>
    <w:rsid w:val="00AE3CE1"/>
    <w:rsid w:val="00AE4177"/>
    <w:rsid w:val="00AE4318"/>
    <w:rsid w:val="00AE4557"/>
    <w:rsid w:val="00AE4A1F"/>
    <w:rsid w:val="00AE4B5C"/>
    <w:rsid w:val="00AE4C51"/>
    <w:rsid w:val="00AE4C55"/>
    <w:rsid w:val="00AE4F01"/>
    <w:rsid w:val="00AE5323"/>
    <w:rsid w:val="00AE552C"/>
    <w:rsid w:val="00AE567B"/>
    <w:rsid w:val="00AE5749"/>
    <w:rsid w:val="00AE5E95"/>
    <w:rsid w:val="00AE6433"/>
    <w:rsid w:val="00AE646D"/>
    <w:rsid w:val="00AE6584"/>
    <w:rsid w:val="00AE69BD"/>
    <w:rsid w:val="00AE6D12"/>
    <w:rsid w:val="00AE6EEB"/>
    <w:rsid w:val="00AE723D"/>
    <w:rsid w:val="00AE797D"/>
    <w:rsid w:val="00AE7992"/>
    <w:rsid w:val="00AE7C8A"/>
    <w:rsid w:val="00AF0202"/>
    <w:rsid w:val="00AF0801"/>
    <w:rsid w:val="00AF1414"/>
    <w:rsid w:val="00AF22BA"/>
    <w:rsid w:val="00AF25AC"/>
    <w:rsid w:val="00AF28B0"/>
    <w:rsid w:val="00AF2BB4"/>
    <w:rsid w:val="00AF2D3F"/>
    <w:rsid w:val="00AF2DED"/>
    <w:rsid w:val="00AF324E"/>
    <w:rsid w:val="00AF3618"/>
    <w:rsid w:val="00AF375E"/>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5FBA"/>
    <w:rsid w:val="00AF63A9"/>
    <w:rsid w:val="00AF6591"/>
    <w:rsid w:val="00AF65AB"/>
    <w:rsid w:val="00AF66A8"/>
    <w:rsid w:val="00AF66F1"/>
    <w:rsid w:val="00AF6AE3"/>
    <w:rsid w:val="00AF6B1B"/>
    <w:rsid w:val="00AF70F3"/>
    <w:rsid w:val="00AF738A"/>
    <w:rsid w:val="00AF76BE"/>
    <w:rsid w:val="00AF7C78"/>
    <w:rsid w:val="00AF7CAD"/>
    <w:rsid w:val="00AF7F09"/>
    <w:rsid w:val="00B002BA"/>
    <w:rsid w:val="00B00306"/>
    <w:rsid w:val="00B00764"/>
    <w:rsid w:val="00B008B5"/>
    <w:rsid w:val="00B00D07"/>
    <w:rsid w:val="00B00D62"/>
    <w:rsid w:val="00B00FC4"/>
    <w:rsid w:val="00B0107B"/>
    <w:rsid w:val="00B010D3"/>
    <w:rsid w:val="00B01A7A"/>
    <w:rsid w:val="00B01B11"/>
    <w:rsid w:val="00B01CC2"/>
    <w:rsid w:val="00B01F0D"/>
    <w:rsid w:val="00B02014"/>
    <w:rsid w:val="00B0226B"/>
    <w:rsid w:val="00B0226D"/>
    <w:rsid w:val="00B023FC"/>
    <w:rsid w:val="00B024AA"/>
    <w:rsid w:val="00B02770"/>
    <w:rsid w:val="00B0280A"/>
    <w:rsid w:val="00B02A0E"/>
    <w:rsid w:val="00B02A4C"/>
    <w:rsid w:val="00B030E1"/>
    <w:rsid w:val="00B03101"/>
    <w:rsid w:val="00B039CE"/>
    <w:rsid w:val="00B03D26"/>
    <w:rsid w:val="00B03E54"/>
    <w:rsid w:val="00B040B8"/>
    <w:rsid w:val="00B04D36"/>
    <w:rsid w:val="00B04DEC"/>
    <w:rsid w:val="00B04F11"/>
    <w:rsid w:val="00B04FD5"/>
    <w:rsid w:val="00B054B0"/>
    <w:rsid w:val="00B054CE"/>
    <w:rsid w:val="00B05688"/>
    <w:rsid w:val="00B056D0"/>
    <w:rsid w:val="00B05964"/>
    <w:rsid w:val="00B05A01"/>
    <w:rsid w:val="00B05DA4"/>
    <w:rsid w:val="00B06598"/>
    <w:rsid w:val="00B06AF4"/>
    <w:rsid w:val="00B06C77"/>
    <w:rsid w:val="00B06D40"/>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9C3"/>
    <w:rsid w:val="00B13CAB"/>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E9A"/>
    <w:rsid w:val="00B1736C"/>
    <w:rsid w:val="00B17744"/>
    <w:rsid w:val="00B17F54"/>
    <w:rsid w:val="00B20057"/>
    <w:rsid w:val="00B2043A"/>
    <w:rsid w:val="00B20A3F"/>
    <w:rsid w:val="00B20E2B"/>
    <w:rsid w:val="00B20E3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4B2"/>
    <w:rsid w:val="00B26974"/>
    <w:rsid w:val="00B2699C"/>
    <w:rsid w:val="00B269CE"/>
    <w:rsid w:val="00B26B9B"/>
    <w:rsid w:val="00B26F51"/>
    <w:rsid w:val="00B2704E"/>
    <w:rsid w:val="00B2757B"/>
    <w:rsid w:val="00B27BFB"/>
    <w:rsid w:val="00B27C26"/>
    <w:rsid w:val="00B27D54"/>
    <w:rsid w:val="00B27E32"/>
    <w:rsid w:val="00B305C0"/>
    <w:rsid w:val="00B30995"/>
    <w:rsid w:val="00B30E83"/>
    <w:rsid w:val="00B30E90"/>
    <w:rsid w:val="00B31295"/>
    <w:rsid w:val="00B31E5F"/>
    <w:rsid w:val="00B322AA"/>
    <w:rsid w:val="00B32468"/>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9F7"/>
    <w:rsid w:val="00B34AA6"/>
    <w:rsid w:val="00B34AD8"/>
    <w:rsid w:val="00B34CFD"/>
    <w:rsid w:val="00B3511C"/>
    <w:rsid w:val="00B35258"/>
    <w:rsid w:val="00B3539A"/>
    <w:rsid w:val="00B35B35"/>
    <w:rsid w:val="00B35B6D"/>
    <w:rsid w:val="00B35CB3"/>
    <w:rsid w:val="00B35D58"/>
    <w:rsid w:val="00B35F8E"/>
    <w:rsid w:val="00B36007"/>
    <w:rsid w:val="00B360A3"/>
    <w:rsid w:val="00B36730"/>
    <w:rsid w:val="00B36BB2"/>
    <w:rsid w:val="00B36CCD"/>
    <w:rsid w:val="00B36E43"/>
    <w:rsid w:val="00B37121"/>
    <w:rsid w:val="00B37252"/>
    <w:rsid w:val="00B377CE"/>
    <w:rsid w:val="00B37A76"/>
    <w:rsid w:val="00B37BD5"/>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56"/>
    <w:rsid w:val="00B42B9A"/>
    <w:rsid w:val="00B42D25"/>
    <w:rsid w:val="00B430D3"/>
    <w:rsid w:val="00B432D4"/>
    <w:rsid w:val="00B43761"/>
    <w:rsid w:val="00B437BD"/>
    <w:rsid w:val="00B43985"/>
    <w:rsid w:val="00B439FA"/>
    <w:rsid w:val="00B43AF6"/>
    <w:rsid w:val="00B43B3A"/>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6D09"/>
    <w:rsid w:val="00B47182"/>
    <w:rsid w:val="00B47784"/>
    <w:rsid w:val="00B4783F"/>
    <w:rsid w:val="00B47877"/>
    <w:rsid w:val="00B47CEF"/>
    <w:rsid w:val="00B504F7"/>
    <w:rsid w:val="00B50671"/>
    <w:rsid w:val="00B5092E"/>
    <w:rsid w:val="00B50F5B"/>
    <w:rsid w:val="00B50FB6"/>
    <w:rsid w:val="00B511A4"/>
    <w:rsid w:val="00B51296"/>
    <w:rsid w:val="00B51420"/>
    <w:rsid w:val="00B51526"/>
    <w:rsid w:val="00B51A40"/>
    <w:rsid w:val="00B51B27"/>
    <w:rsid w:val="00B51D13"/>
    <w:rsid w:val="00B52260"/>
    <w:rsid w:val="00B52559"/>
    <w:rsid w:val="00B52646"/>
    <w:rsid w:val="00B529F2"/>
    <w:rsid w:val="00B52AAD"/>
    <w:rsid w:val="00B53CDF"/>
    <w:rsid w:val="00B53E56"/>
    <w:rsid w:val="00B53EF5"/>
    <w:rsid w:val="00B53F8F"/>
    <w:rsid w:val="00B5428C"/>
    <w:rsid w:val="00B5475E"/>
    <w:rsid w:val="00B54989"/>
    <w:rsid w:val="00B553CF"/>
    <w:rsid w:val="00B555B8"/>
    <w:rsid w:val="00B558C7"/>
    <w:rsid w:val="00B55ACA"/>
    <w:rsid w:val="00B5612F"/>
    <w:rsid w:val="00B566E0"/>
    <w:rsid w:val="00B5685D"/>
    <w:rsid w:val="00B56BD4"/>
    <w:rsid w:val="00B56CC5"/>
    <w:rsid w:val="00B56D07"/>
    <w:rsid w:val="00B57861"/>
    <w:rsid w:val="00B57A15"/>
    <w:rsid w:val="00B57CA4"/>
    <w:rsid w:val="00B57EC6"/>
    <w:rsid w:val="00B60307"/>
    <w:rsid w:val="00B60396"/>
    <w:rsid w:val="00B607B8"/>
    <w:rsid w:val="00B6083A"/>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7CF"/>
    <w:rsid w:val="00B63870"/>
    <w:rsid w:val="00B640AB"/>
    <w:rsid w:val="00B64398"/>
    <w:rsid w:val="00B64484"/>
    <w:rsid w:val="00B645EE"/>
    <w:rsid w:val="00B645F8"/>
    <w:rsid w:val="00B646A6"/>
    <w:rsid w:val="00B64B7B"/>
    <w:rsid w:val="00B64FC1"/>
    <w:rsid w:val="00B652B0"/>
    <w:rsid w:val="00B65379"/>
    <w:rsid w:val="00B65611"/>
    <w:rsid w:val="00B657B5"/>
    <w:rsid w:val="00B65D1C"/>
    <w:rsid w:val="00B664EC"/>
    <w:rsid w:val="00B665AE"/>
    <w:rsid w:val="00B66801"/>
    <w:rsid w:val="00B6796C"/>
    <w:rsid w:val="00B67B2B"/>
    <w:rsid w:val="00B67F3C"/>
    <w:rsid w:val="00B7030B"/>
    <w:rsid w:val="00B70333"/>
    <w:rsid w:val="00B705A0"/>
    <w:rsid w:val="00B707B7"/>
    <w:rsid w:val="00B70989"/>
    <w:rsid w:val="00B709B5"/>
    <w:rsid w:val="00B70A49"/>
    <w:rsid w:val="00B70DC2"/>
    <w:rsid w:val="00B70EDB"/>
    <w:rsid w:val="00B711A3"/>
    <w:rsid w:val="00B71A5D"/>
    <w:rsid w:val="00B72184"/>
    <w:rsid w:val="00B7273B"/>
    <w:rsid w:val="00B727B8"/>
    <w:rsid w:val="00B73168"/>
    <w:rsid w:val="00B73234"/>
    <w:rsid w:val="00B73259"/>
    <w:rsid w:val="00B732D8"/>
    <w:rsid w:val="00B73453"/>
    <w:rsid w:val="00B737C7"/>
    <w:rsid w:val="00B737D9"/>
    <w:rsid w:val="00B73A02"/>
    <w:rsid w:val="00B73B14"/>
    <w:rsid w:val="00B74182"/>
    <w:rsid w:val="00B741DB"/>
    <w:rsid w:val="00B74791"/>
    <w:rsid w:val="00B74A0D"/>
    <w:rsid w:val="00B74EC0"/>
    <w:rsid w:val="00B754FE"/>
    <w:rsid w:val="00B75667"/>
    <w:rsid w:val="00B75F2C"/>
    <w:rsid w:val="00B765DC"/>
    <w:rsid w:val="00B76727"/>
    <w:rsid w:val="00B768FC"/>
    <w:rsid w:val="00B76DF0"/>
    <w:rsid w:val="00B76F65"/>
    <w:rsid w:val="00B77062"/>
    <w:rsid w:val="00B7709F"/>
    <w:rsid w:val="00B774CC"/>
    <w:rsid w:val="00B77502"/>
    <w:rsid w:val="00B77A5A"/>
    <w:rsid w:val="00B77D8A"/>
    <w:rsid w:val="00B80460"/>
    <w:rsid w:val="00B8053A"/>
    <w:rsid w:val="00B8053B"/>
    <w:rsid w:val="00B80733"/>
    <w:rsid w:val="00B80795"/>
    <w:rsid w:val="00B80C6A"/>
    <w:rsid w:val="00B80F5B"/>
    <w:rsid w:val="00B81025"/>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AC3"/>
    <w:rsid w:val="00B83B1C"/>
    <w:rsid w:val="00B83BC6"/>
    <w:rsid w:val="00B83DF6"/>
    <w:rsid w:val="00B8408E"/>
    <w:rsid w:val="00B842CA"/>
    <w:rsid w:val="00B84BE8"/>
    <w:rsid w:val="00B85123"/>
    <w:rsid w:val="00B851DD"/>
    <w:rsid w:val="00B857A4"/>
    <w:rsid w:val="00B857F1"/>
    <w:rsid w:val="00B85E03"/>
    <w:rsid w:val="00B85F67"/>
    <w:rsid w:val="00B86557"/>
    <w:rsid w:val="00B86686"/>
    <w:rsid w:val="00B86734"/>
    <w:rsid w:val="00B8692C"/>
    <w:rsid w:val="00B86988"/>
    <w:rsid w:val="00B86A4D"/>
    <w:rsid w:val="00B86A99"/>
    <w:rsid w:val="00B86BDC"/>
    <w:rsid w:val="00B87094"/>
    <w:rsid w:val="00B872AE"/>
    <w:rsid w:val="00B874FB"/>
    <w:rsid w:val="00B8769E"/>
    <w:rsid w:val="00B876C8"/>
    <w:rsid w:val="00B90DC8"/>
    <w:rsid w:val="00B90EBE"/>
    <w:rsid w:val="00B91356"/>
    <w:rsid w:val="00B91E0F"/>
    <w:rsid w:val="00B926E0"/>
    <w:rsid w:val="00B928B6"/>
    <w:rsid w:val="00B92DE1"/>
    <w:rsid w:val="00B92EFE"/>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14"/>
    <w:rsid w:val="00B96FC5"/>
    <w:rsid w:val="00B973C8"/>
    <w:rsid w:val="00B977E6"/>
    <w:rsid w:val="00B97B85"/>
    <w:rsid w:val="00BA067F"/>
    <w:rsid w:val="00BA0719"/>
    <w:rsid w:val="00BA1177"/>
    <w:rsid w:val="00BA13CC"/>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4DF9"/>
    <w:rsid w:val="00BA5267"/>
    <w:rsid w:val="00BA52C6"/>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CB1"/>
    <w:rsid w:val="00BB1D50"/>
    <w:rsid w:val="00BB225D"/>
    <w:rsid w:val="00BB22BD"/>
    <w:rsid w:val="00BB2D6E"/>
    <w:rsid w:val="00BB317E"/>
    <w:rsid w:val="00BB3355"/>
    <w:rsid w:val="00BB365A"/>
    <w:rsid w:val="00BB3E53"/>
    <w:rsid w:val="00BB3F4C"/>
    <w:rsid w:val="00BB3F8F"/>
    <w:rsid w:val="00BB4051"/>
    <w:rsid w:val="00BB424D"/>
    <w:rsid w:val="00BB449D"/>
    <w:rsid w:val="00BB46D8"/>
    <w:rsid w:val="00BB4844"/>
    <w:rsid w:val="00BB493B"/>
    <w:rsid w:val="00BB4A42"/>
    <w:rsid w:val="00BB5321"/>
    <w:rsid w:val="00BB56F2"/>
    <w:rsid w:val="00BB56F3"/>
    <w:rsid w:val="00BB5C62"/>
    <w:rsid w:val="00BB5EB1"/>
    <w:rsid w:val="00BB61DC"/>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1F8A"/>
    <w:rsid w:val="00BC1FC2"/>
    <w:rsid w:val="00BC201A"/>
    <w:rsid w:val="00BC2545"/>
    <w:rsid w:val="00BC2816"/>
    <w:rsid w:val="00BC2827"/>
    <w:rsid w:val="00BC2877"/>
    <w:rsid w:val="00BC2BC7"/>
    <w:rsid w:val="00BC2F45"/>
    <w:rsid w:val="00BC321B"/>
    <w:rsid w:val="00BC32E0"/>
    <w:rsid w:val="00BC344E"/>
    <w:rsid w:val="00BC38B8"/>
    <w:rsid w:val="00BC3CDA"/>
    <w:rsid w:val="00BC3CF8"/>
    <w:rsid w:val="00BC3E76"/>
    <w:rsid w:val="00BC3FE8"/>
    <w:rsid w:val="00BC41CF"/>
    <w:rsid w:val="00BC42CB"/>
    <w:rsid w:val="00BC43B7"/>
    <w:rsid w:val="00BC45A8"/>
    <w:rsid w:val="00BC499E"/>
    <w:rsid w:val="00BC5301"/>
    <w:rsid w:val="00BC54F7"/>
    <w:rsid w:val="00BC5CE2"/>
    <w:rsid w:val="00BC600D"/>
    <w:rsid w:val="00BC6064"/>
    <w:rsid w:val="00BC6BDE"/>
    <w:rsid w:val="00BC70D5"/>
    <w:rsid w:val="00BC7102"/>
    <w:rsid w:val="00BC71C5"/>
    <w:rsid w:val="00BC731F"/>
    <w:rsid w:val="00BC7659"/>
    <w:rsid w:val="00BC77C9"/>
    <w:rsid w:val="00BC7A00"/>
    <w:rsid w:val="00BC7A42"/>
    <w:rsid w:val="00BD013E"/>
    <w:rsid w:val="00BD037C"/>
    <w:rsid w:val="00BD082C"/>
    <w:rsid w:val="00BD09A3"/>
    <w:rsid w:val="00BD0F6C"/>
    <w:rsid w:val="00BD0FC4"/>
    <w:rsid w:val="00BD140B"/>
    <w:rsid w:val="00BD1A37"/>
    <w:rsid w:val="00BD238C"/>
    <w:rsid w:val="00BD2427"/>
    <w:rsid w:val="00BD2A08"/>
    <w:rsid w:val="00BD2F55"/>
    <w:rsid w:val="00BD34F4"/>
    <w:rsid w:val="00BD3837"/>
    <w:rsid w:val="00BD386B"/>
    <w:rsid w:val="00BD3C69"/>
    <w:rsid w:val="00BD3D7A"/>
    <w:rsid w:val="00BD42C4"/>
    <w:rsid w:val="00BD58A8"/>
    <w:rsid w:val="00BD5937"/>
    <w:rsid w:val="00BD5A26"/>
    <w:rsid w:val="00BD5CE6"/>
    <w:rsid w:val="00BD5FA4"/>
    <w:rsid w:val="00BD62BB"/>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643"/>
    <w:rsid w:val="00BE3EA0"/>
    <w:rsid w:val="00BE403F"/>
    <w:rsid w:val="00BE475F"/>
    <w:rsid w:val="00BE4CF3"/>
    <w:rsid w:val="00BE4DE7"/>
    <w:rsid w:val="00BE507F"/>
    <w:rsid w:val="00BE5519"/>
    <w:rsid w:val="00BE57B1"/>
    <w:rsid w:val="00BE5813"/>
    <w:rsid w:val="00BE5EED"/>
    <w:rsid w:val="00BE5FB5"/>
    <w:rsid w:val="00BE6468"/>
    <w:rsid w:val="00BE65B3"/>
    <w:rsid w:val="00BE65B5"/>
    <w:rsid w:val="00BE6682"/>
    <w:rsid w:val="00BE6AB4"/>
    <w:rsid w:val="00BE6B6B"/>
    <w:rsid w:val="00BE7424"/>
    <w:rsid w:val="00BE781F"/>
    <w:rsid w:val="00BE7B27"/>
    <w:rsid w:val="00BE7D6D"/>
    <w:rsid w:val="00BE7DAF"/>
    <w:rsid w:val="00BE7DEA"/>
    <w:rsid w:val="00BF0058"/>
    <w:rsid w:val="00BF0115"/>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5DA"/>
    <w:rsid w:val="00BF2817"/>
    <w:rsid w:val="00BF281B"/>
    <w:rsid w:val="00BF2A39"/>
    <w:rsid w:val="00BF2F3D"/>
    <w:rsid w:val="00BF31CB"/>
    <w:rsid w:val="00BF33B8"/>
    <w:rsid w:val="00BF3B91"/>
    <w:rsid w:val="00BF3C10"/>
    <w:rsid w:val="00BF3DCE"/>
    <w:rsid w:val="00BF3FFA"/>
    <w:rsid w:val="00BF46F1"/>
    <w:rsid w:val="00BF475F"/>
    <w:rsid w:val="00BF47D7"/>
    <w:rsid w:val="00BF4B69"/>
    <w:rsid w:val="00BF56A8"/>
    <w:rsid w:val="00BF5C2F"/>
    <w:rsid w:val="00BF60E3"/>
    <w:rsid w:val="00BF6607"/>
    <w:rsid w:val="00BF6C19"/>
    <w:rsid w:val="00BF6D85"/>
    <w:rsid w:val="00BF6F8F"/>
    <w:rsid w:val="00BF6FBF"/>
    <w:rsid w:val="00BF70A1"/>
    <w:rsid w:val="00BF70F8"/>
    <w:rsid w:val="00BF71B4"/>
    <w:rsid w:val="00BF7219"/>
    <w:rsid w:val="00BF7CD8"/>
    <w:rsid w:val="00BF7D39"/>
    <w:rsid w:val="00BF7D43"/>
    <w:rsid w:val="00C006F3"/>
    <w:rsid w:val="00C00D90"/>
    <w:rsid w:val="00C00F1A"/>
    <w:rsid w:val="00C010F5"/>
    <w:rsid w:val="00C0141F"/>
    <w:rsid w:val="00C0150C"/>
    <w:rsid w:val="00C01835"/>
    <w:rsid w:val="00C01B09"/>
    <w:rsid w:val="00C01DA4"/>
    <w:rsid w:val="00C02026"/>
    <w:rsid w:val="00C02044"/>
    <w:rsid w:val="00C02183"/>
    <w:rsid w:val="00C02192"/>
    <w:rsid w:val="00C023FA"/>
    <w:rsid w:val="00C02CDE"/>
    <w:rsid w:val="00C02ED5"/>
    <w:rsid w:val="00C03125"/>
    <w:rsid w:val="00C034A2"/>
    <w:rsid w:val="00C03601"/>
    <w:rsid w:val="00C03892"/>
    <w:rsid w:val="00C039B6"/>
    <w:rsid w:val="00C03B7B"/>
    <w:rsid w:val="00C03D4D"/>
    <w:rsid w:val="00C04A36"/>
    <w:rsid w:val="00C04AA5"/>
    <w:rsid w:val="00C04D1E"/>
    <w:rsid w:val="00C05094"/>
    <w:rsid w:val="00C05470"/>
    <w:rsid w:val="00C057E0"/>
    <w:rsid w:val="00C05863"/>
    <w:rsid w:val="00C05C20"/>
    <w:rsid w:val="00C05C31"/>
    <w:rsid w:val="00C06066"/>
    <w:rsid w:val="00C0620A"/>
    <w:rsid w:val="00C0648A"/>
    <w:rsid w:val="00C067A4"/>
    <w:rsid w:val="00C06BE9"/>
    <w:rsid w:val="00C06D90"/>
    <w:rsid w:val="00C07A6C"/>
    <w:rsid w:val="00C07AC5"/>
    <w:rsid w:val="00C07AE3"/>
    <w:rsid w:val="00C07AE4"/>
    <w:rsid w:val="00C07D3E"/>
    <w:rsid w:val="00C07EC2"/>
    <w:rsid w:val="00C10249"/>
    <w:rsid w:val="00C104CD"/>
    <w:rsid w:val="00C10599"/>
    <w:rsid w:val="00C106DF"/>
    <w:rsid w:val="00C10E57"/>
    <w:rsid w:val="00C10FD3"/>
    <w:rsid w:val="00C1110D"/>
    <w:rsid w:val="00C1114F"/>
    <w:rsid w:val="00C11183"/>
    <w:rsid w:val="00C11197"/>
    <w:rsid w:val="00C11AD9"/>
    <w:rsid w:val="00C11C33"/>
    <w:rsid w:val="00C11C73"/>
    <w:rsid w:val="00C11C9D"/>
    <w:rsid w:val="00C11D46"/>
    <w:rsid w:val="00C11E23"/>
    <w:rsid w:val="00C11FE5"/>
    <w:rsid w:val="00C11FF6"/>
    <w:rsid w:val="00C1214C"/>
    <w:rsid w:val="00C125BD"/>
    <w:rsid w:val="00C1286D"/>
    <w:rsid w:val="00C12B26"/>
    <w:rsid w:val="00C12E17"/>
    <w:rsid w:val="00C12EB5"/>
    <w:rsid w:val="00C13504"/>
    <w:rsid w:val="00C13B18"/>
    <w:rsid w:val="00C13BFC"/>
    <w:rsid w:val="00C13C8A"/>
    <w:rsid w:val="00C13F22"/>
    <w:rsid w:val="00C13F33"/>
    <w:rsid w:val="00C140FE"/>
    <w:rsid w:val="00C1423E"/>
    <w:rsid w:val="00C14384"/>
    <w:rsid w:val="00C14DC5"/>
    <w:rsid w:val="00C14E12"/>
    <w:rsid w:val="00C14EEC"/>
    <w:rsid w:val="00C15135"/>
    <w:rsid w:val="00C159ED"/>
    <w:rsid w:val="00C15A43"/>
    <w:rsid w:val="00C15A93"/>
    <w:rsid w:val="00C15C99"/>
    <w:rsid w:val="00C1640C"/>
    <w:rsid w:val="00C1662C"/>
    <w:rsid w:val="00C16917"/>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0BE"/>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50CF"/>
    <w:rsid w:val="00C2544D"/>
    <w:rsid w:val="00C25721"/>
    <w:rsid w:val="00C25D3A"/>
    <w:rsid w:val="00C263AE"/>
    <w:rsid w:val="00C26572"/>
    <w:rsid w:val="00C26871"/>
    <w:rsid w:val="00C2695A"/>
    <w:rsid w:val="00C26AE1"/>
    <w:rsid w:val="00C26E4E"/>
    <w:rsid w:val="00C273C5"/>
    <w:rsid w:val="00C274BE"/>
    <w:rsid w:val="00C275A3"/>
    <w:rsid w:val="00C27DA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849"/>
    <w:rsid w:val="00C36DAD"/>
    <w:rsid w:val="00C37050"/>
    <w:rsid w:val="00C37149"/>
    <w:rsid w:val="00C37493"/>
    <w:rsid w:val="00C3749F"/>
    <w:rsid w:val="00C379D9"/>
    <w:rsid w:val="00C37B14"/>
    <w:rsid w:val="00C37D41"/>
    <w:rsid w:val="00C37F07"/>
    <w:rsid w:val="00C37F85"/>
    <w:rsid w:val="00C37F8D"/>
    <w:rsid w:val="00C4018E"/>
    <w:rsid w:val="00C403E4"/>
    <w:rsid w:val="00C404D5"/>
    <w:rsid w:val="00C407F7"/>
    <w:rsid w:val="00C40B7D"/>
    <w:rsid w:val="00C40FF4"/>
    <w:rsid w:val="00C41C4D"/>
    <w:rsid w:val="00C42027"/>
    <w:rsid w:val="00C42130"/>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44C"/>
    <w:rsid w:val="00C47AE8"/>
    <w:rsid w:val="00C47E46"/>
    <w:rsid w:val="00C5060F"/>
    <w:rsid w:val="00C5063D"/>
    <w:rsid w:val="00C5078D"/>
    <w:rsid w:val="00C508B7"/>
    <w:rsid w:val="00C50ADC"/>
    <w:rsid w:val="00C50DA6"/>
    <w:rsid w:val="00C511B4"/>
    <w:rsid w:val="00C51D11"/>
    <w:rsid w:val="00C51D23"/>
    <w:rsid w:val="00C5213B"/>
    <w:rsid w:val="00C5257E"/>
    <w:rsid w:val="00C52BEC"/>
    <w:rsid w:val="00C52C1B"/>
    <w:rsid w:val="00C531B4"/>
    <w:rsid w:val="00C532F9"/>
    <w:rsid w:val="00C5345A"/>
    <w:rsid w:val="00C53D25"/>
    <w:rsid w:val="00C53E22"/>
    <w:rsid w:val="00C54002"/>
    <w:rsid w:val="00C545B1"/>
    <w:rsid w:val="00C5462F"/>
    <w:rsid w:val="00C548BE"/>
    <w:rsid w:val="00C54B97"/>
    <w:rsid w:val="00C54C62"/>
    <w:rsid w:val="00C54C97"/>
    <w:rsid w:val="00C5561B"/>
    <w:rsid w:val="00C559E1"/>
    <w:rsid w:val="00C55ADC"/>
    <w:rsid w:val="00C55D9F"/>
    <w:rsid w:val="00C56047"/>
    <w:rsid w:val="00C5638E"/>
    <w:rsid w:val="00C56699"/>
    <w:rsid w:val="00C56918"/>
    <w:rsid w:val="00C569CA"/>
    <w:rsid w:val="00C5707E"/>
    <w:rsid w:val="00C570AE"/>
    <w:rsid w:val="00C57CC6"/>
    <w:rsid w:val="00C57D03"/>
    <w:rsid w:val="00C60193"/>
    <w:rsid w:val="00C601EB"/>
    <w:rsid w:val="00C60AA9"/>
    <w:rsid w:val="00C60EC1"/>
    <w:rsid w:val="00C619F5"/>
    <w:rsid w:val="00C61AAE"/>
    <w:rsid w:val="00C62027"/>
    <w:rsid w:val="00C62163"/>
    <w:rsid w:val="00C628F6"/>
    <w:rsid w:val="00C62997"/>
    <w:rsid w:val="00C62BE7"/>
    <w:rsid w:val="00C62C31"/>
    <w:rsid w:val="00C62FB1"/>
    <w:rsid w:val="00C633AB"/>
    <w:rsid w:val="00C6343A"/>
    <w:rsid w:val="00C6349A"/>
    <w:rsid w:val="00C63593"/>
    <w:rsid w:val="00C63BB7"/>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AB3"/>
    <w:rsid w:val="00C70B8C"/>
    <w:rsid w:val="00C70C1B"/>
    <w:rsid w:val="00C70DAE"/>
    <w:rsid w:val="00C70F4D"/>
    <w:rsid w:val="00C70F58"/>
    <w:rsid w:val="00C71468"/>
    <w:rsid w:val="00C72130"/>
    <w:rsid w:val="00C72176"/>
    <w:rsid w:val="00C723AF"/>
    <w:rsid w:val="00C72873"/>
    <w:rsid w:val="00C72B29"/>
    <w:rsid w:val="00C72EF5"/>
    <w:rsid w:val="00C732C5"/>
    <w:rsid w:val="00C7357D"/>
    <w:rsid w:val="00C73F10"/>
    <w:rsid w:val="00C74035"/>
    <w:rsid w:val="00C740FD"/>
    <w:rsid w:val="00C74157"/>
    <w:rsid w:val="00C741B4"/>
    <w:rsid w:val="00C7448E"/>
    <w:rsid w:val="00C748E2"/>
    <w:rsid w:val="00C74EDF"/>
    <w:rsid w:val="00C75004"/>
    <w:rsid w:val="00C75412"/>
    <w:rsid w:val="00C755E8"/>
    <w:rsid w:val="00C75970"/>
    <w:rsid w:val="00C75AC4"/>
    <w:rsid w:val="00C75B22"/>
    <w:rsid w:val="00C75C9D"/>
    <w:rsid w:val="00C763ED"/>
    <w:rsid w:val="00C768E3"/>
    <w:rsid w:val="00C76A56"/>
    <w:rsid w:val="00C76A6B"/>
    <w:rsid w:val="00C76D2B"/>
    <w:rsid w:val="00C7731D"/>
    <w:rsid w:val="00C7757F"/>
    <w:rsid w:val="00C7799E"/>
    <w:rsid w:val="00C77DF7"/>
    <w:rsid w:val="00C77E09"/>
    <w:rsid w:val="00C80247"/>
    <w:rsid w:val="00C80547"/>
    <w:rsid w:val="00C809A4"/>
    <w:rsid w:val="00C8166A"/>
    <w:rsid w:val="00C8198E"/>
    <w:rsid w:val="00C81B30"/>
    <w:rsid w:val="00C820A1"/>
    <w:rsid w:val="00C821A4"/>
    <w:rsid w:val="00C82375"/>
    <w:rsid w:val="00C82387"/>
    <w:rsid w:val="00C82496"/>
    <w:rsid w:val="00C82640"/>
    <w:rsid w:val="00C82E2D"/>
    <w:rsid w:val="00C83AEB"/>
    <w:rsid w:val="00C83B30"/>
    <w:rsid w:val="00C84317"/>
    <w:rsid w:val="00C845CE"/>
    <w:rsid w:val="00C8534D"/>
    <w:rsid w:val="00C85A05"/>
    <w:rsid w:val="00C8624E"/>
    <w:rsid w:val="00C86379"/>
    <w:rsid w:val="00C864DB"/>
    <w:rsid w:val="00C865CC"/>
    <w:rsid w:val="00C870B0"/>
    <w:rsid w:val="00C872D8"/>
    <w:rsid w:val="00C877DD"/>
    <w:rsid w:val="00C8781D"/>
    <w:rsid w:val="00C87E07"/>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36E"/>
    <w:rsid w:val="00C945C2"/>
    <w:rsid w:val="00C945EC"/>
    <w:rsid w:val="00C94C81"/>
    <w:rsid w:val="00C94E45"/>
    <w:rsid w:val="00C95300"/>
    <w:rsid w:val="00C95548"/>
    <w:rsid w:val="00C95730"/>
    <w:rsid w:val="00C95962"/>
    <w:rsid w:val="00C95CD4"/>
    <w:rsid w:val="00C96FE0"/>
    <w:rsid w:val="00C970B0"/>
    <w:rsid w:val="00C97AF1"/>
    <w:rsid w:val="00CA0186"/>
    <w:rsid w:val="00CA09AA"/>
    <w:rsid w:val="00CA0BAF"/>
    <w:rsid w:val="00CA0F3E"/>
    <w:rsid w:val="00CA114D"/>
    <w:rsid w:val="00CA1225"/>
    <w:rsid w:val="00CA1303"/>
    <w:rsid w:val="00CA15C0"/>
    <w:rsid w:val="00CA18D2"/>
    <w:rsid w:val="00CA1A2D"/>
    <w:rsid w:val="00CA1B31"/>
    <w:rsid w:val="00CA2919"/>
    <w:rsid w:val="00CA2BD6"/>
    <w:rsid w:val="00CA2C56"/>
    <w:rsid w:val="00CA3030"/>
    <w:rsid w:val="00CA3947"/>
    <w:rsid w:val="00CA4229"/>
    <w:rsid w:val="00CA431A"/>
    <w:rsid w:val="00CA4941"/>
    <w:rsid w:val="00CA4A3F"/>
    <w:rsid w:val="00CA4C14"/>
    <w:rsid w:val="00CA4FE7"/>
    <w:rsid w:val="00CA51A0"/>
    <w:rsid w:val="00CA5948"/>
    <w:rsid w:val="00CA5F13"/>
    <w:rsid w:val="00CA6164"/>
    <w:rsid w:val="00CA6819"/>
    <w:rsid w:val="00CA6EBF"/>
    <w:rsid w:val="00CA7050"/>
    <w:rsid w:val="00CA71D1"/>
    <w:rsid w:val="00CA73B2"/>
    <w:rsid w:val="00CA73E5"/>
    <w:rsid w:val="00CA74E8"/>
    <w:rsid w:val="00CA7513"/>
    <w:rsid w:val="00CA76F9"/>
    <w:rsid w:val="00CA7824"/>
    <w:rsid w:val="00CA7C48"/>
    <w:rsid w:val="00CB047F"/>
    <w:rsid w:val="00CB0C2A"/>
    <w:rsid w:val="00CB0C8C"/>
    <w:rsid w:val="00CB11BD"/>
    <w:rsid w:val="00CB1368"/>
    <w:rsid w:val="00CB14B2"/>
    <w:rsid w:val="00CB1F2A"/>
    <w:rsid w:val="00CB23B6"/>
    <w:rsid w:val="00CB2836"/>
    <w:rsid w:val="00CB2F24"/>
    <w:rsid w:val="00CB3726"/>
    <w:rsid w:val="00CB3851"/>
    <w:rsid w:val="00CB39CF"/>
    <w:rsid w:val="00CB4184"/>
    <w:rsid w:val="00CB44DB"/>
    <w:rsid w:val="00CB4736"/>
    <w:rsid w:val="00CB480A"/>
    <w:rsid w:val="00CB486F"/>
    <w:rsid w:val="00CB4E0E"/>
    <w:rsid w:val="00CB4F86"/>
    <w:rsid w:val="00CB4FA5"/>
    <w:rsid w:val="00CB558B"/>
    <w:rsid w:val="00CB5823"/>
    <w:rsid w:val="00CB58DD"/>
    <w:rsid w:val="00CB58EF"/>
    <w:rsid w:val="00CB5A9F"/>
    <w:rsid w:val="00CB5B84"/>
    <w:rsid w:val="00CB5C27"/>
    <w:rsid w:val="00CB5EF8"/>
    <w:rsid w:val="00CB6343"/>
    <w:rsid w:val="00CB66A6"/>
    <w:rsid w:val="00CB68B3"/>
    <w:rsid w:val="00CB6D84"/>
    <w:rsid w:val="00CB6F9E"/>
    <w:rsid w:val="00CB7106"/>
    <w:rsid w:val="00CB7109"/>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1EBC"/>
    <w:rsid w:val="00CC2559"/>
    <w:rsid w:val="00CC2633"/>
    <w:rsid w:val="00CC27F5"/>
    <w:rsid w:val="00CC281C"/>
    <w:rsid w:val="00CC2D18"/>
    <w:rsid w:val="00CC2EFE"/>
    <w:rsid w:val="00CC32B2"/>
    <w:rsid w:val="00CC380B"/>
    <w:rsid w:val="00CC39C1"/>
    <w:rsid w:val="00CC3E8C"/>
    <w:rsid w:val="00CC3E96"/>
    <w:rsid w:val="00CC400F"/>
    <w:rsid w:val="00CC4365"/>
    <w:rsid w:val="00CC4861"/>
    <w:rsid w:val="00CC4C5E"/>
    <w:rsid w:val="00CC4CCF"/>
    <w:rsid w:val="00CC4F58"/>
    <w:rsid w:val="00CC5256"/>
    <w:rsid w:val="00CC5702"/>
    <w:rsid w:val="00CC57AE"/>
    <w:rsid w:val="00CC5DC6"/>
    <w:rsid w:val="00CC5E51"/>
    <w:rsid w:val="00CC5FD3"/>
    <w:rsid w:val="00CC606C"/>
    <w:rsid w:val="00CC60E5"/>
    <w:rsid w:val="00CC6408"/>
    <w:rsid w:val="00CC6426"/>
    <w:rsid w:val="00CC656C"/>
    <w:rsid w:val="00CC66CD"/>
    <w:rsid w:val="00CC66DA"/>
    <w:rsid w:val="00CC6A77"/>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14CB"/>
    <w:rsid w:val="00CD179D"/>
    <w:rsid w:val="00CD1D72"/>
    <w:rsid w:val="00CD1E74"/>
    <w:rsid w:val="00CD223B"/>
    <w:rsid w:val="00CD2457"/>
    <w:rsid w:val="00CD2585"/>
    <w:rsid w:val="00CD25A6"/>
    <w:rsid w:val="00CD283A"/>
    <w:rsid w:val="00CD28F4"/>
    <w:rsid w:val="00CD309B"/>
    <w:rsid w:val="00CD3122"/>
    <w:rsid w:val="00CD325D"/>
    <w:rsid w:val="00CD39D3"/>
    <w:rsid w:val="00CD3D0C"/>
    <w:rsid w:val="00CD3E10"/>
    <w:rsid w:val="00CD3F09"/>
    <w:rsid w:val="00CD3FAF"/>
    <w:rsid w:val="00CD4016"/>
    <w:rsid w:val="00CD418A"/>
    <w:rsid w:val="00CD4822"/>
    <w:rsid w:val="00CD492B"/>
    <w:rsid w:val="00CD52F0"/>
    <w:rsid w:val="00CD5AAA"/>
    <w:rsid w:val="00CD5BE9"/>
    <w:rsid w:val="00CD5C02"/>
    <w:rsid w:val="00CD61E3"/>
    <w:rsid w:val="00CD6276"/>
    <w:rsid w:val="00CD6330"/>
    <w:rsid w:val="00CD63B9"/>
    <w:rsid w:val="00CD6814"/>
    <w:rsid w:val="00CD6C14"/>
    <w:rsid w:val="00CD6C6D"/>
    <w:rsid w:val="00CD6E0B"/>
    <w:rsid w:val="00CD6F48"/>
    <w:rsid w:val="00CD76DF"/>
    <w:rsid w:val="00CD787F"/>
    <w:rsid w:val="00CD7927"/>
    <w:rsid w:val="00CE025E"/>
    <w:rsid w:val="00CE030D"/>
    <w:rsid w:val="00CE03B6"/>
    <w:rsid w:val="00CE05F2"/>
    <w:rsid w:val="00CE05F4"/>
    <w:rsid w:val="00CE09BC"/>
    <w:rsid w:val="00CE0CBF"/>
    <w:rsid w:val="00CE112E"/>
    <w:rsid w:val="00CE1162"/>
    <w:rsid w:val="00CE11F7"/>
    <w:rsid w:val="00CE1225"/>
    <w:rsid w:val="00CE132D"/>
    <w:rsid w:val="00CE152F"/>
    <w:rsid w:val="00CE1746"/>
    <w:rsid w:val="00CE17FC"/>
    <w:rsid w:val="00CE1AC5"/>
    <w:rsid w:val="00CE212D"/>
    <w:rsid w:val="00CE253D"/>
    <w:rsid w:val="00CE2561"/>
    <w:rsid w:val="00CE2B08"/>
    <w:rsid w:val="00CE2E2D"/>
    <w:rsid w:val="00CE2FF6"/>
    <w:rsid w:val="00CE3257"/>
    <w:rsid w:val="00CE414F"/>
    <w:rsid w:val="00CE42CD"/>
    <w:rsid w:val="00CE4E49"/>
    <w:rsid w:val="00CE4E95"/>
    <w:rsid w:val="00CE51D5"/>
    <w:rsid w:val="00CE576E"/>
    <w:rsid w:val="00CE5861"/>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4F8"/>
    <w:rsid w:val="00CF057C"/>
    <w:rsid w:val="00CF06E6"/>
    <w:rsid w:val="00CF0B3D"/>
    <w:rsid w:val="00CF1251"/>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5080"/>
    <w:rsid w:val="00CF50A9"/>
    <w:rsid w:val="00CF53CD"/>
    <w:rsid w:val="00CF5BED"/>
    <w:rsid w:val="00CF61A3"/>
    <w:rsid w:val="00CF6432"/>
    <w:rsid w:val="00CF6592"/>
    <w:rsid w:val="00CF66DE"/>
    <w:rsid w:val="00CF6848"/>
    <w:rsid w:val="00CF6AC6"/>
    <w:rsid w:val="00CF6AF3"/>
    <w:rsid w:val="00CF6C9A"/>
    <w:rsid w:val="00CF6F64"/>
    <w:rsid w:val="00CF721A"/>
    <w:rsid w:val="00CF72B0"/>
    <w:rsid w:val="00CF74AD"/>
    <w:rsid w:val="00CF7CCF"/>
    <w:rsid w:val="00D0011B"/>
    <w:rsid w:val="00D002B6"/>
    <w:rsid w:val="00D00522"/>
    <w:rsid w:val="00D00B22"/>
    <w:rsid w:val="00D010E6"/>
    <w:rsid w:val="00D017A8"/>
    <w:rsid w:val="00D017EE"/>
    <w:rsid w:val="00D0182B"/>
    <w:rsid w:val="00D0186E"/>
    <w:rsid w:val="00D01C73"/>
    <w:rsid w:val="00D01D92"/>
    <w:rsid w:val="00D02156"/>
    <w:rsid w:val="00D02193"/>
    <w:rsid w:val="00D02369"/>
    <w:rsid w:val="00D02427"/>
    <w:rsid w:val="00D027F5"/>
    <w:rsid w:val="00D02C36"/>
    <w:rsid w:val="00D02C7A"/>
    <w:rsid w:val="00D02E17"/>
    <w:rsid w:val="00D03A70"/>
    <w:rsid w:val="00D0434F"/>
    <w:rsid w:val="00D04898"/>
    <w:rsid w:val="00D04FC8"/>
    <w:rsid w:val="00D05154"/>
    <w:rsid w:val="00D05393"/>
    <w:rsid w:val="00D05D26"/>
    <w:rsid w:val="00D05FD4"/>
    <w:rsid w:val="00D06088"/>
    <w:rsid w:val="00D06581"/>
    <w:rsid w:val="00D0675C"/>
    <w:rsid w:val="00D06800"/>
    <w:rsid w:val="00D06859"/>
    <w:rsid w:val="00D0686D"/>
    <w:rsid w:val="00D06A81"/>
    <w:rsid w:val="00D06B22"/>
    <w:rsid w:val="00D06DED"/>
    <w:rsid w:val="00D06E3A"/>
    <w:rsid w:val="00D06EA4"/>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5FE"/>
    <w:rsid w:val="00D14D6A"/>
    <w:rsid w:val="00D15D5B"/>
    <w:rsid w:val="00D15D9D"/>
    <w:rsid w:val="00D1624D"/>
    <w:rsid w:val="00D1678C"/>
    <w:rsid w:val="00D16BA8"/>
    <w:rsid w:val="00D16D30"/>
    <w:rsid w:val="00D171F8"/>
    <w:rsid w:val="00D174E5"/>
    <w:rsid w:val="00D17F37"/>
    <w:rsid w:val="00D20171"/>
    <w:rsid w:val="00D202D3"/>
    <w:rsid w:val="00D2032A"/>
    <w:rsid w:val="00D2032F"/>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B89"/>
    <w:rsid w:val="00D23CE2"/>
    <w:rsid w:val="00D23EAA"/>
    <w:rsid w:val="00D2416F"/>
    <w:rsid w:val="00D248AE"/>
    <w:rsid w:val="00D25077"/>
    <w:rsid w:val="00D25581"/>
    <w:rsid w:val="00D25802"/>
    <w:rsid w:val="00D25EC9"/>
    <w:rsid w:val="00D261FB"/>
    <w:rsid w:val="00D26283"/>
    <w:rsid w:val="00D263B5"/>
    <w:rsid w:val="00D26586"/>
    <w:rsid w:val="00D2663E"/>
    <w:rsid w:val="00D2698B"/>
    <w:rsid w:val="00D26DBE"/>
    <w:rsid w:val="00D2728D"/>
    <w:rsid w:val="00D27F01"/>
    <w:rsid w:val="00D3074E"/>
    <w:rsid w:val="00D30AB4"/>
    <w:rsid w:val="00D30C46"/>
    <w:rsid w:val="00D30D92"/>
    <w:rsid w:val="00D30FC7"/>
    <w:rsid w:val="00D315CF"/>
    <w:rsid w:val="00D315D0"/>
    <w:rsid w:val="00D31B45"/>
    <w:rsid w:val="00D31B9F"/>
    <w:rsid w:val="00D31BEA"/>
    <w:rsid w:val="00D321C9"/>
    <w:rsid w:val="00D32B6E"/>
    <w:rsid w:val="00D33017"/>
    <w:rsid w:val="00D331F8"/>
    <w:rsid w:val="00D33313"/>
    <w:rsid w:val="00D33410"/>
    <w:rsid w:val="00D335CB"/>
    <w:rsid w:val="00D33AB3"/>
    <w:rsid w:val="00D33AFC"/>
    <w:rsid w:val="00D3410B"/>
    <w:rsid w:val="00D34473"/>
    <w:rsid w:val="00D344C9"/>
    <w:rsid w:val="00D351C4"/>
    <w:rsid w:val="00D353FF"/>
    <w:rsid w:val="00D35C45"/>
    <w:rsid w:val="00D3609F"/>
    <w:rsid w:val="00D3610A"/>
    <w:rsid w:val="00D36408"/>
    <w:rsid w:val="00D3646C"/>
    <w:rsid w:val="00D36541"/>
    <w:rsid w:val="00D3668C"/>
    <w:rsid w:val="00D366D0"/>
    <w:rsid w:val="00D36831"/>
    <w:rsid w:val="00D369EA"/>
    <w:rsid w:val="00D36C8E"/>
    <w:rsid w:val="00D37131"/>
    <w:rsid w:val="00D37C2D"/>
    <w:rsid w:val="00D404CE"/>
    <w:rsid w:val="00D40925"/>
    <w:rsid w:val="00D40D19"/>
    <w:rsid w:val="00D40E25"/>
    <w:rsid w:val="00D40E78"/>
    <w:rsid w:val="00D41009"/>
    <w:rsid w:val="00D41198"/>
    <w:rsid w:val="00D4130A"/>
    <w:rsid w:val="00D4149D"/>
    <w:rsid w:val="00D41901"/>
    <w:rsid w:val="00D41CD0"/>
    <w:rsid w:val="00D420BE"/>
    <w:rsid w:val="00D421D9"/>
    <w:rsid w:val="00D422E4"/>
    <w:rsid w:val="00D42316"/>
    <w:rsid w:val="00D429DA"/>
    <w:rsid w:val="00D42B71"/>
    <w:rsid w:val="00D435FC"/>
    <w:rsid w:val="00D43888"/>
    <w:rsid w:val="00D43A49"/>
    <w:rsid w:val="00D440D2"/>
    <w:rsid w:val="00D441D6"/>
    <w:rsid w:val="00D4429F"/>
    <w:rsid w:val="00D44336"/>
    <w:rsid w:val="00D448BD"/>
    <w:rsid w:val="00D44A5C"/>
    <w:rsid w:val="00D45331"/>
    <w:rsid w:val="00D45581"/>
    <w:rsid w:val="00D45838"/>
    <w:rsid w:val="00D45C69"/>
    <w:rsid w:val="00D46035"/>
    <w:rsid w:val="00D461FC"/>
    <w:rsid w:val="00D46298"/>
    <w:rsid w:val="00D4643D"/>
    <w:rsid w:val="00D466E5"/>
    <w:rsid w:val="00D467C7"/>
    <w:rsid w:val="00D4688E"/>
    <w:rsid w:val="00D46F1F"/>
    <w:rsid w:val="00D46F2D"/>
    <w:rsid w:val="00D47129"/>
    <w:rsid w:val="00D471EF"/>
    <w:rsid w:val="00D47244"/>
    <w:rsid w:val="00D475CC"/>
    <w:rsid w:val="00D477E2"/>
    <w:rsid w:val="00D47F8C"/>
    <w:rsid w:val="00D47FA9"/>
    <w:rsid w:val="00D5014E"/>
    <w:rsid w:val="00D50196"/>
    <w:rsid w:val="00D5027B"/>
    <w:rsid w:val="00D5044A"/>
    <w:rsid w:val="00D509AA"/>
    <w:rsid w:val="00D50D94"/>
    <w:rsid w:val="00D50F95"/>
    <w:rsid w:val="00D5102A"/>
    <w:rsid w:val="00D513D1"/>
    <w:rsid w:val="00D513F0"/>
    <w:rsid w:val="00D51565"/>
    <w:rsid w:val="00D51AAF"/>
    <w:rsid w:val="00D51F84"/>
    <w:rsid w:val="00D52200"/>
    <w:rsid w:val="00D52460"/>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C20"/>
    <w:rsid w:val="00D57F0A"/>
    <w:rsid w:val="00D600BE"/>
    <w:rsid w:val="00D60207"/>
    <w:rsid w:val="00D6047B"/>
    <w:rsid w:val="00D6052B"/>
    <w:rsid w:val="00D60BCB"/>
    <w:rsid w:val="00D60CB2"/>
    <w:rsid w:val="00D60DD4"/>
    <w:rsid w:val="00D61046"/>
    <w:rsid w:val="00D6105A"/>
    <w:rsid w:val="00D62243"/>
    <w:rsid w:val="00D6239A"/>
    <w:rsid w:val="00D6278F"/>
    <w:rsid w:val="00D62949"/>
    <w:rsid w:val="00D62DEC"/>
    <w:rsid w:val="00D62EC5"/>
    <w:rsid w:val="00D6307A"/>
    <w:rsid w:val="00D633C2"/>
    <w:rsid w:val="00D63BAD"/>
    <w:rsid w:val="00D63C5F"/>
    <w:rsid w:val="00D6410E"/>
    <w:rsid w:val="00D6420E"/>
    <w:rsid w:val="00D6433E"/>
    <w:rsid w:val="00D64346"/>
    <w:rsid w:val="00D6447E"/>
    <w:rsid w:val="00D647F9"/>
    <w:rsid w:val="00D6485C"/>
    <w:rsid w:val="00D64CB8"/>
    <w:rsid w:val="00D652B1"/>
    <w:rsid w:val="00D65404"/>
    <w:rsid w:val="00D6575A"/>
    <w:rsid w:val="00D65837"/>
    <w:rsid w:val="00D65AAD"/>
    <w:rsid w:val="00D66022"/>
    <w:rsid w:val="00D66065"/>
    <w:rsid w:val="00D662E2"/>
    <w:rsid w:val="00D66D78"/>
    <w:rsid w:val="00D66DAA"/>
    <w:rsid w:val="00D7010A"/>
    <w:rsid w:val="00D7040B"/>
    <w:rsid w:val="00D70518"/>
    <w:rsid w:val="00D70A3E"/>
    <w:rsid w:val="00D70F5E"/>
    <w:rsid w:val="00D70F87"/>
    <w:rsid w:val="00D710C0"/>
    <w:rsid w:val="00D7123A"/>
    <w:rsid w:val="00D71A5F"/>
    <w:rsid w:val="00D724DF"/>
    <w:rsid w:val="00D7282A"/>
    <w:rsid w:val="00D73347"/>
    <w:rsid w:val="00D73A3C"/>
    <w:rsid w:val="00D73A6B"/>
    <w:rsid w:val="00D73D0F"/>
    <w:rsid w:val="00D73DAD"/>
    <w:rsid w:val="00D73E0D"/>
    <w:rsid w:val="00D742ED"/>
    <w:rsid w:val="00D74461"/>
    <w:rsid w:val="00D7480B"/>
    <w:rsid w:val="00D74AF7"/>
    <w:rsid w:val="00D74D1E"/>
    <w:rsid w:val="00D74EA0"/>
    <w:rsid w:val="00D7505F"/>
    <w:rsid w:val="00D7568F"/>
    <w:rsid w:val="00D75843"/>
    <w:rsid w:val="00D758A0"/>
    <w:rsid w:val="00D758A1"/>
    <w:rsid w:val="00D75980"/>
    <w:rsid w:val="00D75CD8"/>
    <w:rsid w:val="00D75E85"/>
    <w:rsid w:val="00D761B2"/>
    <w:rsid w:val="00D761CB"/>
    <w:rsid w:val="00D76A4B"/>
    <w:rsid w:val="00D76DDA"/>
    <w:rsid w:val="00D76E83"/>
    <w:rsid w:val="00D76EDB"/>
    <w:rsid w:val="00D771C9"/>
    <w:rsid w:val="00D7725E"/>
    <w:rsid w:val="00D779E8"/>
    <w:rsid w:val="00D77B6A"/>
    <w:rsid w:val="00D800A1"/>
    <w:rsid w:val="00D8036A"/>
    <w:rsid w:val="00D803FD"/>
    <w:rsid w:val="00D80534"/>
    <w:rsid w:val="00D80AB8"/>
    <w:rsid w:val="00D80C93"/>
    <w:rsid w:val="00D80CCB"/>
    <w:rsid w:val="00D81307"/>
    <w:rsid w:val="00D814DD"/>
    <w:rsid w:val="00D817FD"/>
    <w:rsid w:val="00D81E9C"/>
    <w:rsid w:val="00D81F7B"/>
    <w:rsid w:val="00D820F3"/>
    <w:rsid w:val="00D8216A"/>
    <w:rsid w:val="00D824B5"/>
    <w:rsid w:val="00D8289C"/>
    <w:rsid w:val="00D829AC"/>
    <w:rsid w:val="00D82AE8"/>
    <w:rsid w:val="00D82D48"/>
    <w:rsid w:val="00D83401"/>
    <w:rsid w:val="00D84268"/>
    <w:rsid w:val="00D846C5"/>
    <w:rsid w:val="00D84EC7"/>
    <w:rsid w:val="00D856E4"/>
    <w:rsid w:val="00D8636C"/>
    <w:rsid w:val="00D86B37"/>
    <w:rsid w:val="00D86CCF"/>
    <w:rsid w:val="00D86ED1"/>
    <w:rsid w:val="00D87123"/>
    <w:rsid w:val="00D87154"/>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5BE"/>
    <w:rsid w:val="00D93793"/>
    <w:rsid w:val="00D93B54"/>
    <w:rsid w:val="00D93C4D"/>
    <w:rsid w:val="00D93D83"/>
    <w:rsid w:val="00D93F39"/>
    <w:rsid w:val="00D948A0"/>
    <w:rsid w:val="00D94BB0"/>
    <w:rsid w:val="00D94C94"/>
    <w:rsid w:val="00D94E77"/>
    <w:rsid w:val="00D94FF3"/>
    <w:rsid w:val="00D952DE"/>
    <w:rsid w:val="00D957C0"/>
    <w:rsid w:val="00D9596D"/>
    <w:rsid w:val="00D95BF0"/>
    <w:rsid w:val="00D95BFF"/>
    <w:rsid w:val="00D96193"/>
    <w:rsid w:val="00D9664C"/>
    <w:rsid w:val="00D96A59"/>
    <w:rsid w:val="00D96DD2"/>
    <w:rsid w:val="00D96F82"/>
    <w:rsid w:val="00D970F3"/>
    <w:rsid w:val="00D974D3"/>
    <w:rsid w:val="00D9772D"/>
    <w:rsid w:val="00D97D11"/>
    <w:rsid w:val="00D97E86"/>
    <w:rsid w:val="00DA0680"/>
    <w:rsid w:val="00DA0FC0"/>
    <w:rsid w:val="00DA1A08"/>
    <w:rsid w:val="00DA1C1A"/>
    <w:rsid w:val="00DA1C66"/>
    <w:rsid w:val="00DA1D80"/>
    <w:rsid w:val="00DA1D9A"/>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F00"/>
    <w:rsid w:val="00DA41B2"/>
    <w:rsid w:val="00DA43CA"/>
    <w:rsid w:val="00DA4412"/>
    <w:rsid w:val="00DA492A"/>
    <w:rsid w:val="00DA4943"/>
    <w:rsid w:val="00DA4D11"/>
    <w:rsid w:val="00DA5221"/>
    <w:rsid w:val="00DA593B"/>
    <w:rsid w:val="00DA5A53"/>
    <w:rsid w:val="00DA5CA9"/>
    <w:rsid w:val="00DA5DC3"/>
    <w:rsid w:val="00DA5E7E"/>
    <w:rsid w:val="00DA714A"/>
    <w:rsid w:val="00DA71AF"/>
    <w:rsid w:val="00DA727D"/>
    <w:rsid w:val="00DA7953"/>
    <w:rsid w:val="00DA7A85"/>
    <w:rsid w:val="00DA7BC7"/>
    <w:rsid w:val="00DA7E4C"/>
    <w:rsid w:val="00DB0487"/>
    <w:rsid w:val="00DB0564"/>
    <w:rsid w:val="00DB0814"/>
    <w:rsid w:val="00DB1086"/>
    <w:rsid w:val="00DB1539"/>
    <w:rsid w:val="00DB19A4"/>
    <w:rsid w:val="00DB1CB0"/>
    <w:rsid w:val="00DB1E74"/>
    <w:rsid w:val="00DB1F98"/>
    <w:rsid w:val="00DB1FBA"/>
    <w:rsid w:val="00DB2551"/>
    <w:rsid w:val="00DB2C5C"/>
    <w:rsid w:val="00DB339E"/>
    <w:rsid w:val="00DB34C7"/>
    <w:rsid w:val="00DB35C7"/>
    <w:rsid w:val="00DB39DE"/>
    <w:rsid w:val="00DB3D30"/>
    <w:rsid w:val="00DB3D52"/>
    <w:rsid w:val="00DB427B"/>
    <w:rsid w:val="00DB42C3"/>
    <w:rsid w:val="00DB4322"/>
    <w:rsid w:val="00DB4F9D"/>
    <w:rsid w:val="00DB56C8"/>
    <w:rsid w:val="00DB5A21"/>
    <w:rsid w:val="00DB5AE8"/>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9F4"/>
    <w:rsid w:val="00DC1F74"/>
    <w:rsid w:val="00DC22B7"/>
    <w:rsid w:val="00DC239A"/>
    <w:rsid w:val="00DC257F"/>
    <w:rsid w:val="00DC26EE"/>
    <w:rsid w:val="00DC2898"/>
    <w:rsid w:val="00DC28A6"/>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401"/>
    <w:rsid w:val="00DD3430"/>
    <w:rsid w:val="00DD3480"/>
    <w:rsid w:val="00DD3565"/>
    <w:rsid w:val="00DD3F18"/>
    <w:rsid w:val="00DD49D3"/>
    <w:rsid w:val="00DD52E9"/>
    <w:rsid w:val="00DD5514"/>
    <w:rsid w:val="00DD5534"/>
    <w:rsid w:val="00DD5AFD"/>
    <w:rsid w:val="00DD603B"/>
    <w:rsid w:val="00DD6396"/>
    <w:rsid w:val="00DD63EF"/>
    <w:rsid w:val="00DD6633"/>
    <w:rsid w:val="00DD6969"/>
    <w:rsid w:val="00DD6C70"/>
    <w:rsid w:val="00DD6CED"/>
    <w:rsid w:val="00DD6DA2"/>
    <w:rsid w:val="00DD7172"/>
    <w:rsid w:val="00DD761C"/>
    <w:rsid w:val="00DD7DF3"/>
    <w:rsid w:val="00DD7EF8"/>
    <w:rsid w:val="00DD7F98"/>
    <w:rsid w:val="00DE0171"/>
    <w:rsid w:val="00DE0333"/>
    <w:rsid w:val="00DE0558"/>
    <w:rsid w:val="00DE0AAA"/>
    <w:rsid w:val="00DE16DC"/>
    <w:rsid w:val="00DE16DD"/>
    <w:rsid w:val="00DE1838"/>
    <w:rsid w:val="00DE1BBD"/>
    <w:rsid w:val="00DE21CF"/>
    <w:rsid w:val="00DE279F"/>
    <w:rsid w:val="00DE29EE"/>
    <w:rsid w:val="00DE2A08"/>
    <w:rsid w:val="00DE2D4B"/>
    <w:rsid w:val="00DE3083"/>
    <w:rsid w:val="00DE3C34"/>
    <w:rsid w:val="00DE3E7C"/>
    <w:rsid w:val="00DE45AC"/>
    <w:rsid w:val="00DE464E"/>
    <w:rsid w:val="00DE4664"/>
    <w:rsid w:val="00DE47CE"/>
    <w:rsid w:val="00DE480D"/>
    <w:rsid w:val="00DE4B0C"/>
    <w:rsid w:val="00DE4C2C"/>
    <w:rsid w:val="00DE4D74"/>
    <w:rsid w:val="00DE516B"/>
    <w:rsid w:val="00DE589A"/>
    <w:rsid w:val="00DE61AA"/>
    <w:rsid w:val="00DE65EB"/>
    <w:rsid w:val="00DE7012"/>
    <w:rsid w:val="00DE79C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920"/>
    <w:rsid w:val="00DF4BED"/>
    <w:rsid w:val="00DF4C07"/>
    <w:rsid w:val="00DF4D9F"/>
    <w:rsid w:val="00DF4DEA"/>
    <w:rsid w:val="00DF4EAC"/>
    <w:rsid w:val="00DF4F19"/>
    <w:rsid w:val="00DF4F39"/>
    <w:rsid w:val="00DF5041"/>
    <w:rsid w:val="00DF5270"/>
    <w:rsid w:val="00DF550D"/>
    <w:rsid w:val="00DF5D31"/>
    <w:rsid w:val="00DF5E5C"/>
    <w:rsid w:val="00DF5FF9"/>
    <w:rsid w:val="00DF6014"/>
    <w:rsid w:val="00DF665D"/>
    <w:rsid w:val="00DF6824"/>
    <w:rsid w:val="00DF6F0F"/>
    <w:rsid w:val="00DF7226"/>
    <w:rsid w:val="00DF7A4F"/>
    <w:rsid w:val="00E000A6"/>
    <w:rsid w:val="00E004D1"/>
    <w:rsid w:val="00E00A07"/>
    <w:rsid w:val="00E00C11"/>
    <w:rsid w:val="00E00EFF"/>
    <w:rsid w:val="00E00FBC"/>
    <w:rsid w:val="00E019EA"/>
    <w:rsid w:val="00E028E6"/>
    <w:rsid w:val="00E02C20"/>
    <w:rsid w:val="00E02E31"/>
    <w:rsid w:val="00E02E67"/>
    <w:rsid w:val="00E032C1"/>
    <w:rsid w:val="00E039C0"/>
    <w:rsid w:val="00E03B67"/>
    <w:rsid w:val="00E03DF6"/>
    <w:rsid w:val="00E0430E"/>
    <w:rsid w:val="00E04345"/>
    <w:rsid w:val="00E046C1"/>
    <w:rsid w:val="00E04702"/>
    <w:rsid w:val="00E0481F"/>
    <w:rsid w:val="00E049D3"/>
    <w:rsid w:val="00E049EC"/>
    <w:rsid w:val="00E04EE6"/>
    <w:rsid w:val="00E05204"/>
    <w:rsid w:val="00E05835"/>
    <w:rsid w:val="00E05A43"/>
    <w:rsid w:val="00E05B03"/>
    <w:rsid w:val="00E05CEE"/>
    <w:rsid w:val="00E05FD6"/>
    <w:rsid w:val="00E0613C"/>
    <w:rsid w:val="00E066E7"/>
    <w:rsid w:val="00E06730"/>
    <w:rsid w:val="00E06AF4"/>
    <w:rsid w:val="00E07686"/>
    <w:rsid w:val="00E07BFA"/>
    <w:rsid w:val="00E07E45"/>
    <w:rsid w:val="00E07FD4"/>
    <w:rsid w:val="00E1007C"/>
    <w:rsid w:val="00E102BD"/>
    <w:rsid w:val="00E102E3"/>
    <w:rsid w:val="00E1039D"/>
    <w:rsid w:val="00E103F8"/>
    <w:rsid w:val="00E104DE"/>
    <w:rsid w:val="00E1074E"/>
    <w:rsid w:val="00E11CAF"/>
    <w:rsid w:val="00E11EB8"/>
    <w:rsid w:val="00E125EE"/>
    <w:rsid w:val="00E12603"/>
    <w:rsid w:val="00E12775"/>
    <w:rsid w:val="00E12A5A"/>
    <w:rsid w:val="00E12DAD"/>
    <w:rsid w:val="00E1351C"/>
    <w:rsid w:val="00E136AE"/>
    <w:rsid w:val="00E139D0"/>
    <w:rsid w:val="00E139F2"/>
    <w:rsid w:val="00E13AD1"/>
    <w:rsid w:val="00E13BD9"/>
    <w:rsid w:val="00E143F1"/>
    <w:rsid w:val="00E145E0"/>
    <w:rsid w:val="00E148E0"/>
    <w:rsid w:val="00E14913"/>
    <w:rsid w:val="00E14E2C"/>
    <w:rsid w:val="00E150B1"/>
    <w:rsid w:val="00E151CB"/>
    <w:rsid w:val="00E15271"/>
    <w:rsid w:val="00E15352"/>
    <w:rsid w:val="00E154A1"/>
    <w:rsid w:val="00E1582F"/>
    <w:rsid w:val="00E15FE1"/>
    <w:rsid w:val="00E1626E"/>
    <w:rsid w:val="00E164E8"/>
    <w:rsid w:val="00E1654E"/>
    <w:rsid w:val="00E167D4"/>
    <w:rsid w:val="00E16B7D"/>
    <w:rsid w:val="00E1729E"/>
    <w:rsid w:val="00E175FF"/>
    <w:rsid w:val="00E17B9C"/>
    <w:rsid w:val="00E17C3F"/>
    <w:rsid w:val="00E17CC1"/>
    <w:rsid w:val="00E17CFB"/>
    <w:rsid w:val="00E202F9"/>
    <w:rsid w:val="00E20661"/>
    <w:rsid w:val="00E20862"/>
    <w:rsid w:val="00E20AD1"/>
    <w:rsid w:val="00E20E6F"/>
    <w:rsid w:val="00E214FB"/>
    <w:rsid w:val="00E21624"/>
    <w:rsid w:val="00E216A5"/>
    <w:rsid w:val="00E21CCC"/>
    <w:rsid w:val="00E21EDB"/>
    <w:rsid w:val="00E21FD8"/>
    <w:rsid w:val="00E222D9"/>
    <w:rsid w:val="00E2244B"/>
    <w:rsid w:val="00E224C9"/>
    <w:rsid w:val="00E226D4"/>
    <w:rsid w:val="00E22770"/>
    <w:rsid w:val="00E229F7"/>
    <w:rsid w:val="00E22A10"/>
    <w:rsid w:val="00E22EE3"/>
    <w:rsid w:val="00E23179"/>
    <w:rsid w:val="00E23224"/>
    <w:rsid w:val="00E23667"/>
    <w:rsid w:val="00E23851"/>
    <w:rsid w:val="00E23ACC"/>
    <w:rsid w:val="00E23ADB"/>
    <w:rsid w:val="00E2446F"/>
    <w:rsid w:val="00E250DB"/>
    <w:rsid w:val="00E25386"/>
    <w:rsid w:val="00E25ADB"/>
    <w:rsid w:val="00E25F49"/>
    <w:rsid w:val="00E2617B"/>
    <w:rsid w:val="00E2690E"/>
    <w:rsid w:val="00E272FE"/>
    <w:rsid w:val="00E27C81"/>
    <w:rsid w:val="00E30517"/>
    <w:rsid w:val="00E3070A"/>
    <w:rsid w:val="00E307E4"/>
    <w:rsid w:val="00E30A72"/>
    <w:rsid w:val="00E30BDD"/>
    <w:rsid w:val="00E311A5"/>
    <w:rsid w:val="00E31371"/>
    <w:rsid w:val="00E31506"/>
    <w:rsid w:val="00E317D7"/>
    <w:rsid w:val="00E31FC2"/>
    <w:rsid w:val="00E32217"/>
    <w:rsid w:val="00E322BF"/>
    <w:rsid w:val="00E3239E"/>
    <w:rsid w:val="00E32679"/>
    <w:rsid w:val="00E327EE"/>
    <w:rsid w:val="00E32E0E"/>
    <w:rsid w:val="00E33351"/>
    <w:rsid w:val="00E33802"/>
    <w:rsid w:val="00E33814"/>
    <w:rsid w:val="00E339C6"/>
    <w:rsid w:val="00E33BB9"/>
    <w:rsid w:val="00E33E4D"/>
    <w:rsid w:val="00E34126"/>
    <w:rsid w:val="00E343CB"/>
    <w:rsid w:val="00E3457A"/>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3D1"/>
    <w:rsid w:val="00E40DAE"/>
    <w:rsid w:val="00E40E78"/>
    <w:rsid w:val="00E415CB"/>
    <w:rsid w:val="00E416DD"/>
    <w:rsid w:val="00E419AD"/>
    <w:rsid w:val="00E41A3E"/>
    <w:rsid w:val="00E41D2F"/>
    <w:rsid w:val="00E429D8"/>
    <w:rsid w:val="00E42FF3"/>
    <w:rsid w:val="00E430E9"/>
    <w:rsid w:val="00E432AE"/>
    <w:rsid w:val="00E4356E"/>
    <w:rsid w:val="00E43992"/>
    <w:rsid w:val="00E43CED"/>
    <w:rsid w:val="00E43F1E"/>
    <w:rsid w:val="00E43FBE"/>
    <w:rsid w:val="00E444C9"/>
    <w:rsid w:val="00E452D0"/>
    <w:rsid w:val="00E4578A"/>
    <w:rsid w:val="00E45A9D"/>
    <w:rsid w:val="00E45E36"/>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CEB"/>
    <w:rsid w:val="00E50E76"/>
    <w:rsid w:val="00E51548"/>
    <w:rsid w:val="00E515A3"/>
    <w:rsid w:val="00E51812"/>
    <w:rsid w:val="00E51B0C"/>
    <w:rsid w:val="00E51E23"/>
    <w:rsid w:val="00E52532"/>
    <w:rsid w:val="00E52547"/>
    <w:rsid w:val="00E52643"/>
    <w:rsid w:val="00E52CCE"/>
    <w:rsid w:val="00E52E57"/>
    <w:rsid w:val="00E52F76"/>
    <w:rsid w:val="00E5315C"/>
    <w:rsid w:val="00E538E0"/>
    <w:rsid w:val="00E53E22"/>
    <w:rsid w:val="00E53F67"/>
    <w:rsid w:val="00E54042"/>
    <w:rsid w:val="00E5476E"/>
    <w:rsid w:val="00E54D33"/>
    <w:rsid w:val="00E5503E"/>
    <w:rsid w:val="00E55582"/>
    <w:rsid w:val="00E5711F"/>
    <w:rsid w:val="00E57255"/>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763"/>
    <w:rsid w:val="00E648C8"/>
    <w:rsid w:val="00E64968"/>
    <w:rsid w:val="00E64D86"/>
    <w:rsid w:val="00E64E85"/>
    <w:rsid w:val="00E65052"/>
    <w:rsid w:val="00E654C9"/>
    <w:rsid w:val="00E65E6B"/>
    <w:rsid w:val="00E66244"/>
    <w:rsid w:val="00E6640D"/>
    <w:rsid w:val="00E66714"/>
    <w:rsid w:val="00E6682F"/>
    <w:rsid w:val="00E6691F"/>
    <w:rsid w:val="00E66F02"/>
    <w:rsid w:val="00E67387"/>
    <w:rsid w:val="00E6763E"/>
    <w:rsid w:val="00E67C8B"/>
    <w:rsid w:val="00E7020E"/>
    <w:rsid w:val="00E705E5"/>
    <w:rsid w:val="00E70B0C"/>
    <w:rsid w:val="00E70F95"/>
    <w:rsid w:val="00E710FA"/>
    <w:rsid w:val="00E71417"/>
    <w:rsid w:val="00E71DF1"/>
    <w:rsid w:val="00E71E2E"/>
    <w:rsid w:val="00E722EF"/>
    <w:rsid w:val="00E723D3"/>
    <w:rsid w:val="00E7242A"/>
    <w:rsid w:val="00E7245A"/>
    <w:rsid w:val="00E72ABE"/>
    <w:rsid w:val="00E72BCC"/>
    <w:rsid w:val="00E73065"/>
    <w:rsid w:val="00E7306F"/>
    <w:rsid w:val="00E73E01"/>
    <w:rsid w:val="00E74703"/>
    <w:rsid w:val="00E7476B"/>
    <w:rsid w:val="00E7478C"/>
    <w:rsid w:val="00E74B5A"/>
    <w:rsid w:val="00E74BE2"/>
    <w:rsid w:val="00E74DDD"/>
    <w:rsid w:val="00E74DED"/>
    <w:rsid w:val="00E74FCD"/>
    <w:rsid w:val="00E7500E"/>
    <w:rsid w:val="00E75032"/>
    <w:rsid w:val="00E7524F"/>
    <w:rsid w:val="00E7525B"/>
    <w:rsid w:val="00E75346"/>
    <w:rsid w:val="00E7544D"/>
    <w:rsid w:val="00E754D4"/>
    <w:rsid w:val="00E7556D"/>
    <w:rsid w:val="00E756FB"/>
    <w:rsid w:val="00E75740"/>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C43"/>
    <w:rsid w:val="00E81F9F"/>
    <w:rsid w:val="00E81FE9"/>
    <w:rsid w:val="00E81FFC"/>
    <w:rsid w:val="00E826C8"/>
    <w:rsid w:val="00E828DA"/>
    <w:rsid w:val="00E82D10"/>
    <w:rsid w:val="00E82E05"/>
    <w:rsid w:val="00E83280"/>
    <w:rsid w:val="00E832C9"/>
    <w:rsid w:val="00E83469"/>
    <w:rsid w:val="00E83853"/>
    <w:rsid w:val="00E83BF7"/>
    <w:rsid w:val="00E83E6E"/>
    <w:rsid w:val="00E843F9"/>
    <w:rsid w:val="00E84A52"/>
    <w:rsid w:val="00E850F7"/>
    <w:rsid w:val="00E852E4"/>
    <w:rsid w:val="00E85483"/>
    <w:rsid w:val="00E859CA"/>
    <w:rsid w:val="00E85DAE"/>
    <w:rsid w:val="00E86057"/>
    <w:rsid w:val="00E861F7"/>
    <w:rsid w:val="00E86647"/>
    <w:rsid w:val="00E86BA9"/>
    <w:rsid w:val="00E87129"/>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40"/>
    <w:rsid w:val="00E924C7"/>
    <w:rsid w:val="00E927D7"/>
    <w:rsid w:val="00E92E29"/>
    <w:rsid w:val="00E92F0A"/>
    <w:rsid w:val="00E92F9F"/>
    <w:rsid w:val="00E93168"/>
    <w:rsid w:val="00E9343A"/>
    <w:rsid w:val="00E9346A"/>
    <w:rsid w:val="00E93742"/>
    <w:rsid w:val="00E93A7A"/>
    <w:rsid w:val="00E93B3D"/>
    <w:rsid w:val="00E93D80"/>
    <w:rsid w:val="00E94053"/>
    <w:rsid w:val="00E942A2"/>
    <w:rsid w:val="00E94307"/>
    <w:rsid w:val="00E94762"/>
    <w:rsid w:val="00E94C65"/>
    <w:rsid w:val="00E94CE0"/>
    <w:rsid w:val="00E952E8"/>
    <w:rsid w:val="00E9533A"/>
    <w:rsid w:val="00E95490"/>
    <w:rsid w:val="00E955A8"/>
    <w:rsid w:val="00E95748"/>
    <w:rsid w:val="00E95754"/>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74"/>
    <w:rsid w:val="00EA2D9B"/>
    <w:rsid w:val="00EA3502"/>
    <w:rsid w:val="00EA3527"/>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5F9E"/>
    <w:rsid w:val="00EA6506"/>
    <w:rsid w:val="00EA66F6"/>
    <w:rsid w:val="00EA673B"/>
    <w:rsid w:val="00EA69E8"/>
    <w:rsid w:val="00EA6CE8"/>
    <w:rsid w:val="00EA700C"/>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8"/>
    <w:rsid w:val="00EB187D"/>
    <w:rsid w:val="00EB19DD"/>
    <w:rsid w:val="00EB2435"/>
    <w:rsid w:val="00EB269A"/>
    <w:rsid w:val="00EB27E2"/>
    <w:rsid w:val="00EB2B2A"/>
    <w:rsid w:val="00EB2C3C"/>
    <w:rsid w:val="00EB338E"/>
    <w:rsid w:val="00EB3495"/>
    <w:rsid w:val="00EB35D4"/>
    <w:rsid w:val="00EB3953"/>
    <w:rsid w:val="00EB3CD4"/>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739"/>
    <w:rsid w:val="00EB7832"/>
    <w:rsid w:val="00EB7B45"/>
    <w:rsid w:val="00EB7C50"/>
    <w:rsid w:val="00EB7D21"/>
    <w:rsid w:val="00EB7E4D"/>
    <w:rsid w:val="00EB7FE8"/>
    <w:rsid w:val="00EC0293"/>
    <w:rsid w:val="00EC06DD"/>
    <w:rsid w:val="00EC0A4B"/>
    <w:rsid w:val="00EC0BE4"/>
    <w:rsid w:val="00EC1164"/>
    <w:rsid w:val="00EC117E"/>
    <w:rsid w:val="00EC1546"/>
    <w:rsid w:val="00EC183D"/>
    <w:rsid w:val="00EC1D83"/>
    <w:rsid w:val="00EC1F3C"/>
    <w:rsid w:val="00EC225A"/>
    <w:rsid w:val="00EC2621"/>
    <w:rsid w:val="00EC2E21"/>
    <w:rsid w:val="00EC2F72"/>
    <w:rsid w:val="00EC32D6"/>
    <w:rsid w:val="00EC331F"/>
    <w:rsid w:val="00EC36DD"/>
    <w:rsid w:val="00EC3EBA"/>
    <w:rsid w:val="00EC44D4"/>
    <w:rsid w:val="00EC4D77"/>
    <w:rsid w:val="00EC4D7B"/>
    <w:rsid w:val="00EC4E2E"/>
    <w:rsid w:val="00EC514C"/>
    <w:rsid w:val="00EC5337"/>
    <w:rsid w:val="00EC555C"/>
    <w:rsid w:val="00EC5589"/>
    <w:rsid w:val="00EC558B"/>
    <w:rsid w:val="00EC571B"/>
    <w:rsid w:val="00EC5949"/>
    <w:rsid w:val="00EC5A0B"/>
    <w:rsid w:val="00EC5A47"/>
    <w:rsid w:val="00EC5ECD"/>
    <w:rsid w:val="00EC5F1A"/>
    <w:rsid w:val="00EC6337"/>
    <w:rsid w:val="00EC6D68"/>
    <w:rsid w:val="00EC7183"/>
    <w:rsid w:val="00EC71AB"/>
    <w:rsid w:val="00EC7349"/>
    <w:rsid w:val="00ED00B4"/>
    <w:rsid w:val="00ED022F"/>
    <w:rsid w:val="00ED04CE"/>
    <w:rsid w:val="00ED0533"/>
    <w:rsid w:val="00ED0DE8"/>
    <w:rsid w:val="00ED0EB9"/>
    <w:rsid w:val="00ED1447"/>
    <w:rsid w:val="00ED19B6"/>
    <w:rsid w:val="00ED1A39"/>
    <w:rsid w:val="00ED2084"/>
    <w:rsid w:val="00ED2123"/>
    <w:rsid w:val="00ED24AE"/>
    <w:rsid w:val="00ED2802"/>
    <w:rsid w:val="00ED2CB4"/>
    <w:rsid w:val="00ED2FF1"/>
    <w:rsid w:val="00ED3207"/>
    <w:rsid w:val="00ED3244"/>
    <w:rsid w:val="00ED32E7"/>
    <w:rsid w:val="00ED3534"/>
    <w:rsid w:val="00ED35B9"/>
    <w:rsid w:val="00ED374D"/>
    <w:rsid w:val="00ED38AD"/>
    <w:rsid w:val="00ED38D7"/>
    <w:rsid w:val="00ED3B7D"/>
    <w:rsid w:val="00ED46E1"/>
    <w:rsid w:val="00ED4792"/>
    <w:rsid w:val="00ED5122"/>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CDA"/>
    <w:rsid w:val="00EE24B7"/>
    <w:rsid w:val="00EE2AAB"/>
    <w:rsid w:val="00EE3203"/>
    <w:rsid w:val="00EE33A6"/>
    <w:rsid w:val="00EE3DCB"/>
    <w:rsid w:val="00EE3FE2"/>
    <w:rsid w:val="00EE44A5"/>
    <w:rsid w:val="00EE4708"/>
    <w:rsid w:val="00EE4D57"/>
    <w:rsid w:val="00EE4F27"/>
    <w:rsid w:val="00EE5112"/>
    <w:rsid w:val="00EE58ED"/>
    <w:rsid w:val="00EE62B4"/>
    <w:rsid w:val="00EE636D"/>
    <w:rsid w:val="00EE66B1"/>
    <w:rsid w:val="00EE6A8C"/>
    <w:rsid w:val="00EE6CB1"/>
    <w:rsid w:val="00EE6D48"/>
    <w:rsid w:val="00EE7726"/>
    <w:rsid w:val="00EE785F"/>
    <w:rsid w:val="00EE7D91"/>
    <w:rsid w:val="00EE7ECE"/>
    <w:rsid w:val="00EF0225"/>
    <w:rsid w:val="00EF039D"/>
    <w:rsid w:val="00EF082A"/>
    <w:rsid w:val="00EF0BBB"/>
    <w:rsid w:val="00EF0E50"/>
    <w:rsid w:val="00EF118F"/>
    <w:rsid w:val="00EF13D7"/>
    <w:rsid w:val="00EF178E"/>
    <w:rsid w:val="00EF1C0D"/>
    <w:rsid w:val="00EF1F0E"/>
    <w:rsid w:val="00EF20FD"/>
    <w:rsid w:val="00EF2786"/>
    <w:rsid w:val="00EF28D7"/>
    <w:rsid w:val="00EF29F8"/>
    <w:rsid w:val="00EF2C3D"/>
    <w:rsid w:val="00EF2D50"/>
    <w:rsid w:val="00EF34CD"/>
    <w:rsid w:val="00EF3A28"/>
    <w:rsid w:val="00EF3A3D"/>
    <w:rsid w:val="00EF3A4A"/>
    <w:rsid w:val="00EF3D43"/>
    <w:rsid w:val="00EF405C"/>
    <w:rsid w:val="00EF447D"/>
    <w:rsid w:val="00EF48B7"/>
    <w:rsid w:val="00EF493B"/>
    <w:rsid w:val="00EF4F32"/>
    <w:rsid w:val="00EF5326"/>
    <w:rsid w:val="00EF5630"/>
    <w:rsid w:val="00EF573A"/>
    <w:rsid w:val="00EF5861"/>
    <w:rsid w:val="00EF58AA"/>
    <w:rsid w:val="00EF58EF"/>
    <w:rsid w:val="00EF6060"/>
    <w:rsid w:val="00EF6141"/>
    <w:rsid w:val="00EF6D7D"/>
    <w:rsid w:val="00EF6EF5"/>
    <w:rsid w:val="00EF706C"/>
    <w:rsid w:val="00EF7131"/>
    <w:rsid w:val="00EF7614"/>
    <w:rsid w:val="00EF7878"/>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2E52"/>
    <w:rsid w:val="00F0301D"/>
    <w:rsid w:val="00F032DF"/>
    <w:rsid w:val="00F03466"/>
    <w:rsid w:val="00F0388F"/>
    <w:rsid w:val="00F03891"/>
    <w:rsid w:val="00F043D0"/>
    <w:rsid w:val="00F044CA"/>
    <w:rsid w:val="00F04551"/>
    <w:rsid w:val="00F04887"/>
    <w:rsid w:val="00F04D51"/>
    <w:rsid w:val="00F04F3E"/>
    <w:rsid w:val="00F0522E"/>
    <w:rsid w:val="00F05A67"/>
    <w:rsid w:val="00F05EED"/>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A9"/>
    <w:rsid w:val="00F11FE0"/>
    <w:rsid w:val="00F124CB"/>
    <w:rsid w:val="00F128F4"/>
    <w:rsid w:val="00F12B3D"/>
    <w:rsid w:val="00F12D63"/>
    <w:rsid w:val="00F1320F"/>
    <w:rsid w:val="00F134F0"/>
    <w:rsid w:val="00F138CE"/>
    <w:rsid w:val="00F13EB3"/>
    <w:rsid w:val="00F13FAF"/>
    <w:rsid w:val="00F1403E"/>
    <w:rsid w:val="00F1415B"/>
    <w:rsid w:val="00F1476B"/>
    <w:rsid w:val="00F149F8"/>
    <w:rsid w:val="00F153E3"/>
    <w:rsid w:val="00F15860"/>
    <w:rsid w:val="00F15F91"/>
    <w:rsid w:val="00F16BB1"/>
    <w:rsid w:val="00F16F7C"/>
    <w:rsid w:val="00F1799F"/>
    <w:rsid w:val="00F17A8F"/>
    <w:rsid w:val="00F20046"/>
    <w:rsid w:val="00F20540"/>
    <w:rsid w:val="00F206FE"/>
    <w:rsid w:val="00F2094D"/>
    <w:rsid w:val="00F20F5B"/>
    <w:rsid w:val="00F21048"/>
    <w:rsid w:val="00F210AB"/>
    <w:rsid w:val="00F215C3"/>
    <w:rsid w:val="00F21857"/>
    <w:rsid w:val="00F21886"/>
    <w:rsid w:val="00F218EF"/>
    <w:rsid w:val="00F21A0B"/>
    <w:rsid w:val="00F21C3A"/>
    <w:rsid w:val="00F22205"/>
    <w:rsid w:val="00F22266"/>
    <w:rsid w:val="00F222A3"/>
    <w:rsid w:val="00F22444"/>
    <w:rsid w:val="00F227B6"/>
    <w:rsid w:val="00F229BA"/>
    <w:rsid w:val="00F22C96"/>
    <w:rsid w:val="00F22CAA"/>
    <w:rsid w:val="00F232F3"/>
    <w:rsid w:val="00F2357F"/>
    <w:rsid w:val="00F2393A"/>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43A"/>
    <w:rsid w:val="00F26886"/>
    <w:rsid w:val="00F2699C"/>
    <w:rsid w:val="00F26AF5"/>
    <w:rsid w:val="00F27E0C"/>
    <w:rsid w:val="00F3002F"/>
    <w:rsid w:val="00F30031"/>
    <w:rsid w:val="00F30353"/>
    <w:rsid w:val="00F30469"/>
    <w:rsid w:val="00F308C0"/>
    <w:rsid w:val="00F30BCF"/>
    <w:rsid w:val="00F311BE"/>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B3A"/>
    <w:rsid w:val="00F34286"/>
    <w:rsid w:val="00F342E5"/>
    <w:rsid w:val="00F346BC"/>
    <w:rsid w:val="00F34CB9"/>
    <w:rsid w:val="00F3521B"/>
    <w:rsid w:val="00F35532"/>
    <w:rsid w:val="00F35561"/>
    <w:rsid w:val="00F35865"/>
    <w:rsid w:val="00F35E92"/>
    <w:rsid w:val="00F35F61"/>
    <w:rsid w:val="00F363C3"/>
    <w:rsid w:val="00F3651B"/>
    <w:rsid w:val="00F369F3"/>
    <w:rsid w:val="00F36EE9"/>
    <w:rsid w:val="00F370CB"/>
    <w:rsid w:val="00F377A2"/>
    <w:rsid w:val="00F37922"/>
    <w:rsid w:val="00F37A81"/>
    <w:rsid w:val="00F37AEF"/>
    <w:rsid w:val="00F40744"/>
    <w:rsid w:val="00F4125D"/>
    <w:rsid w:val="00F4150C"/>
    <w:rsid w:val="00F417D6"/>
    <w:rsid w:val="00F4210B"/>
    <w:rsid w:val="00F4211E"/>
    <w:rsid w:val="00F42470"/>
    <w:rsid w:val="00F42910"/>
    <w:rsid w:val="00F42932"/>
    <w:rsid w:val="00F42ADB"/>
    <w:rsid w:val="00F42C2B"/>
    <w:rsid w:val="00F42C3B"/>
    <w:rsid w:val="00F42E86"/>
    <w:rsid w:val="00F431C9"/>
    <w:rsid w:val="00F43293"/>
    <w:rsid w:val="00F43360"/>
    <w:rsid w:val="00F439C5"/>
    <w:rsid w:val="00F43B0B"/>
    <w:rsid w:val="00F4412E"/>
    <w:rsid w:val="00F44833"/>
    <w:rsid w:val="00F44EC5"/>
    <w:rsid w:val="00F454BB"/>
    <w:rsid w:val="00F457F9"/>
    <w:rsid w:val="00F4587B"/>
    <w:rsid w:val="00F45E2B"/>
    <w:rsid w:val="00F46385"/>
    <w:rsid w:val="00F465C1"/>
    <w:rsid w:val="00F4678D"/>
    <w:rsid w:val="00F467B0"/>
    <w:rsid w:val="00F46E40"/>
    <w:rsid w:val="00F46F8B"/>
    <w:rsid w:val="00F47132"/>
    <w:rsid w:val="00F47299"/>
    <w:rsid w:val="00F472C2"/>
    <w:rsid w:val="00F473A6"/>
    <w:rsid w:val="00F47728"/>
    <w:rsid w:val="00F47A34"/>
    <w:rsid w:val="00F47AFE"/>
    <w:rsid w:val="00F47CBA"/>
    <w:rsid w:val="00F50020"/>
    <w:rsid w:val="00F503E9"/>
    <w:rsid w:val="00F50671"/>
    <w:rsid w:val="00F50849"/>
    <w:rsid w:val="00F50897"/>
    <w:rsid w:val="00F50B26"/>
    <w:rsid w:val="00F50FA2"/>
    <w:rsid w:val="00F513BA"/>
    <w:rsid w:val="00F51447"/>
    <w:rsid w:val="00F514EF"/>
    <w:rsid w:val="00F51690"/>
    <w:rsid w:val="00F516F4"/>
    <w:rsid w:val="00F51713"/>
    <w:rsid w:val="00F522CD"/>
    <w:rsid w:val="00F525E2"/>
    <w:rsid w:val="00F52756"/>
    <w:rsid w:val="00F52825"/>
    <w:rsid w:val="00F52A47"/>
    <w:rsid w:val="00F52A4B"/>
    <w:rsid w:val="00F52C6C"/>
    <w:rsid w:val="00F52C93"/>
    <w:rsid w:val="00F52FA8"/>
    <w:rsid w:val="00F538CD"/>
    <w:rsid w:val="00F5393F"/>
    <w:rsid w:val="00F54192"/>
    <w:rsid w:val="00F542D8"/>
    <w:rsid w:val="00F548C8"/>
    <w:rsid w:val="00F550FB"/>
    <w:rsid w:val="00F55902"/>
    <w:rsid w:val="00F55AA4"/>
    <w:rsid w:val="00F55AC5"/>
    <w:rsid w:val="00F5662E"/>
    <w:rsid w:val="00F568FF"/>
    <w:rsid w:val="00F56918"/>
    <w:rsid w:val="00F56B25"/>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DEC"/>
    <w:rsid w:val="00F64F9F"/>
    <w:rsid w:val="00F654FA"/>
    <w:rsid w:val="00F65D14"/>
    <w:rsid w:val="00F65E11"/>
    <w:rsid w:val="00F660B8"/>
    <w:rsid w:val="00F66785"/>
    <w:rsid w:val="00F669E3"/>
    <w:rsid w:val="00F66A26"/>
    <w:rsid w:val="00F67A85"/>
    <w:rsid w:val="00F703AF"/>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D87"/>
    <w:rsid w:val="00F73F43"/>
    <w:rsid w:val="00F7400B"/>
    <w:rsid w:val="00F7442D"/>
    <w:rsid w:val="00F744CE"/>
    <w:rsid w:val="00F74609"/>
    <w:rsid w:val="00F74664"/>
    <w:rsid w:val="00F74791"/>
    <w:rsid w:val="00F74A7A"/>
    <w:rsid w:val="00F74C0B"/>
    <w:rsid w:val="00F7564B"/>
    <w:rsid w:val="00F76337"/>
    <w:rsid w:val="00F763DF"/>
    <w:rsid w:val="00F7667E"/>
    <w:rsid w:val="00F766C3"/>
    <w:rsid w:val="00F76786"/>
    <w:rsid w:val="00F76841"/>
    <w:rsid w:val="00F76A60"/>
    <w:rsid w:val="00F76B03"/>
    <w:rsid w:val="00F76B74"/>
    <w:rsid w:val="00F77363"/>
    <w:rsid w:val="00F77613"/>
    <w:rsid w:val="00F77863"/>
    <w:rsid w:val="00F7792A"/>
    <w:rsid w:val="00F779B5"/>
    <w:rsid w:val="00F77C47"/>
    <w:rsid w:val="00F77CFA"/>
    <w:rsid w:val="00F77E1F"/>
    <w:rsid w:val="00F77F77"/>
    <w:rsid w:val="00F800C1"/>
    <w:rsid w:val="00F80D8F"/>
    <w:rsid w:val="00F8107A"/>
    <w:rsid w:val="00F8116A"/>
    <w:rsid w:val="00F81311"/>
    <w:rsid w:val="00F814F8"/>
    <w:rsid w:val="00F81507"/>
    <w:rsid w:val="00F81625"/>
    <w:rsid w:val="00F81C47"/>
    <w:rsid w:val="00F81E0E"/>
    <w:rsid w:val="00F81E87"/>
    <w:rsid w:val="00F81F25"/>
    <w:rsid w:val="00F81F57"/>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9C6"/>
    <w:rsid w:val="00F87A3E"/>
    <w:rsid w:val="00F87CB7"/>
    <w:rsid w:val="00F87D07"/>
    <w:rsid w:val="00F87D7F"/>
    <w:rsid w:val="00F87DD9"/>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1AD"/>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38"/>
    <w:rsid w:val="00F975B5"/>
    <w:rsid w:val="00F97654"/>
    <w:rsid w:val="00F97761"/>
    <w:rsid w:val="00F97765"/>
    <w:rsid w:val="00FA04BE"/>
    <w:rsid w:val="00FA0509"/>
    <w:rsid w:val="00FA081E"/>
    <w:rsid w:val="00FA0E7C"/>
    <w:rsid w:val="00FA1140"/>
    <w:rsid w:val="00FA1766"/>
    <w:rsid w:val="00FA1C2E"/>
    <w:rsid w:val="00FA1CBF"/>
    <w:rsid w:val="00FA1D8F"/>
    <w:rsid w:val="00FA1E26"/>
    <w:rsid w:val="00FA2002"/>
    <w:rsid w:val="00FA21AE"/>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0C"/>
    <w:rsid w:val="00FA70DF"/>
    <w:rsid w:val="00FA7152"/>
    <w:rsid w:val="00FA71E0"/>
    <w:rsid w:val="00FA78BC"/>
    <w:rsid w:val="00FA7A20"/>
    <w:rsid w:val="00FA7AA6"/>
    <w:rsid w:val="00FA7C04"/>
    <w:rsid w:val="00FB0443"/>
    <w:rsid w:val="00FB0532"/>
    <w:rsid w:val="00FB07A3"/>
    <w:rsid w:val="00FB0B5A"/>
    <w:rsid w:val="00FB0D51"/>
    <w:rsid w:val="00FB15D5"/>
    <w:rsid w:val="00FB168B"/>
    <w:rsid w:val="00FB1694"/>
    <w:rsid w:val="00FB18E8"/>
    <w:rsid w:val="00FB19D8"/>
    <w:rsid w:val="00FB1CEE"/>
    <w:rsid w:val="00FB22E5"/>
    <w:rsid w:val="00FB2864"/>
    <w:rsid w:val="00FB2F94"/>
    <w:rsid w:val="00FB34CE"/>
    <w:rsid w:val="00FB3CD6"/>
    <w:rsid w:val="00FB3D0B"/>
    <w:rsid w:val="00FB4002"/>
    <w:rsid w:val="00FB4065"/>
    <w:rsid w:val="00FB43F5"/>
    <w:rsid w:val="00FB4760"/>
    <w:rsid w:val="00FB47B5"/>
    <w:rsid w:val="00FB4931"/>
    <w:rsid w:val="00FB4AB0"/>
    <w:rsid w:val="00FB4AE8"/>
    <w:rsid w:val="00FB4F15"/>
    <w:rsid w:val="00FB52FD"/>
    <w:rsid w:val="00FB57A7"/>
    <w:rsid w:val="00FB5A6F"/>
    <w:rsid w:val="00FB5B21"/>
    <w:rsid w:val="00FB5D99"/>
    <w:rsid w:val="00FB5E12"/>
    <w:rsid w:val="00FB601D"/>
    <w:rsid w:val="00FB6102"/>
    <w:rsid w:val="00FB61DE"/>
    <w:rsid w:val="00FB6401"/>
    <w:rsid w:val="00FB6614"/>
    <w:rsid w:val="00FB68CE"/>
    <w:rsid w:val="00FB6AE6"/>
    <w:rsid w:val="00FB6B9D"/>
    <w:rsid w:val="00FB72CB"/>
    <w:rsid w:val="00FB77BB"/>
    <w:rsid w:val="00FB7A9C"/>
    <w:rsid w:val="00FC020B"/>
    <w:rsid w:val="00FC04F0"/>
    <w:rsid w:val="00FC0AB4"/>
    <w:rsid w:val="00FC0B9B"/>
    <w:rsid w:val="00FC0E12"/>
    <w:rsid w:val="00FC108B"/>
    <w:rsid w:val="00FC1162"/>
    <w:rsid w:val="00FC1202"/>
    <w:rsid w:val="00FC15DE"/>
    <w:rsid w:val="00FC1859"/>
    <w:rsid w:val="00FC1C46"/>
    <w:rsid w:val="00FC2075"/>
    <w:rsid w:val="00FC20E9"/>
    <w:rsid w:val="00FC21B6"/>
    <w:rsid w:val="00FC22FE"/>
    <w:rsid w:val="00FC23FA"/>
    <w:rsid w:val="00FC26AA"/>
    <w:rsid w:val="00FC2742"/>
    <w:rsid w:val="00FC280A"/>
    <w:rsid w:val="00FC2A1C"/>
    <w:rsid w:val="00FC2D85"/>
    <w:rsid w:val="00FC312F"/>
    <w:rsid w:val="00FC3171"/>
    <w:rsid w:val="00FC330F"/>
    <w:rsid w:val="00FC34E4"/>
    <w:rsid w:val="00FC37F0"/>
    <w:rsid w:val="00FC3AD2"/>
    <w:rsid w:val="00FC3BBC"/>
    <w:rsid w:val="00FC3EEB"/>
    <w:rsid w:val="00FC4278"/>
    <w:rsid w:val="00FC4423"/>
    <w:rsid w:val="00FC47D1"/>
    <w:rsid w:val="00FC4823"/>
    <w:rsid w:val="00FC4CA4"/>
    <w:rsid w:val="00FC545C"/>
    <w:rsid w:val="00FC553E"/>
    <w:rsid w:val="00FC5EE6"/>
    <w:rsid w:val="00FC63CD"/>
    <w:rsid w:val="00FC645D"/>
    <w:rsid w:val="00FC654F"/>
    <w:rsid w:val="00FC65A0"/>
    <w:rsid w:val="00FC6B41"/>
    <w:rsid w:val="00FC6C0E"/>
    <w:rsid w:val="00FC7308"/>
    <w:rsid w:val="00FC748F"/>
    <w:rsid w:val="00FC76B8"/>
    <w:rsid w:val="00FC7F93"/>
    <w:rsid w:val="00FD003E"/>
    <w:rsid w:val="00FD092A"/>
    <w:rsid w:val="00FD0A0E"/>
    <w:rsid w:val="00FD0D7E"/>
    <w:rsid w:val="00FD10D2"/>
    <w:rsid w:val="00FD111E"/>
    <w:rsid w:val="00FD14E4"/>
    <w:rsid w:val="00FD197D"/>
    <w:rsid w:val="00FD21DD"/>
    <w:rsid w:val="00FD2524"/>
    <w:rsid w:val="00FD2804"/>
    <w:rsid w:val="00FD282A"/>
    <w:rsid w:val="00FD2A71"/>
    <w:rsid w:val="00FD3905"/>
    <w:rsid w:val="00FD3BC7"/>
    <w:rsid w:val="00FD3C15"/>
    <w:rsid w:val="00FD4620"/>
    <w:rsid w:val="00FD48FE"/>
    <w:rsid w:val="00FD49E0"/>
    <w:rsid w:val="00FD4CC0"/>
    <w:rsid w:val="00FD4D83"/>
    <w:rsid w:val="00FD53A6"/>
    <w:rsid w:val="00FD59B0"/>
    <w:rsid w:val="00FD5EB1"/>
    <w:rsid w:val="00FD6318"/>
    <w:rsid w:val="00FD6789"/>
    <w:rsid w:val="00FD6A3D"/>
    <w:rsid w:val="00FD6F9D"/>
    <w:rsid w:val="00FD7001"/>
    <w:rsid w:val="00FD7240"/>
    <w:rsid w:val="00FD72D9"/>
    <w:rsid w:val="00FD73AE"/>
    <w:rsid w:val="00FD794E"/>
    <w:rsid w:val="00FD7F6A"/>
    <w:rsid w:val="00FE04B6"/>
    <w:rsid w:val="00FE05E5"/>
    <w:rsid w:val="00FE0656"/>
    <w:rsid w:val="00FE0657"/>
    <w:rsid w:val="00FE0C87"/>
    <w:rsid w:val="00FE1CE0"/>
    <w:rsid w:val="00FE1E95"/>
    <w:rsid w:val="00FE20AB"/>
    <w:rsid w:val="00FE2128"/>
    <w:rsid w:val="00FE22FE"/>
    <w:rsid w:val="00FE26FE"/>
    <w:rsid w:val="00FE2A82"/>
    <w:rsid w:val="00FE2B27"/>
    <w:rsid w:val="00FE2B7B"/>
    <w:rsid w:val="00FE2E93"/>
    <w:rsid w:val="00FE3100"/>
    <w:rsid w:val="00FE3439"/>
    <w:rsid w:val="00FE3768"/>
    <w:rsid w:val="00FE37A4"/>
    <w:rsid w:val="00FE4AD0"/>
    <w:rsid w:val="00FE5172"/>
    <w:rsid w:val="00FE51F9"/>
    <w:rsid w:val="00FE5410"/>
    <w:rsid w:val="00FE5538"/>
    <w:rsid w:val="00FE5977"/>
    <w:rsid w:val="00FE5CD5"/>
    <w:rsid w:val="00FE5E36"/>
    <w:rsid w:val="00FE61A2"/>
    <w:rsid w:val="00FE627C"/>
    <w:rsid w:val="00FE6521"/>
    <w:rsid w:val="00FE6DEC"/>
    <w:rsid w:val="00FE74E2"/>
    <w:rsid w:val="00FE74FC"/>
    <w:rsid w:val="00FE761D"/>
    <w:rsid w:val="00FE76FA"/>
    <w:rsid w:val="00FE7A02"/>
    <w:rsid w:val="00FE7C3E"/>
    <w:rsid w:val="00FE7DD6"/>
    <w:rsid w:val="00FE7F00"/>
    <w:rsid w:val="00FE7FD1"/>
    <w:rsid w:val="00FF00C7"/>
    <w:rsid w:val="00FF01C5"/>
    <w:rsid w:val="00FF0224"/>
    <w:rsid w:val="00FF0502"/>
    <w:rsid w:val="00FF054D"/>
    <w:rsid w:val="00FF0BBB"/>
    <w:rsid w:val="00FF0D53"/>
    <w:rsid w:val="00FF1455"/>
    <w:rsid w:val="00FF14C1"/>
    <w:rsid w:val="00FF1716"/>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311"/>
    <w:rsid w:val="00FF5970"/>
    <w:rsid w:val="00FF5EEF"/>
    <w:rsid w:val="00FF5EFE"/>
    <w:rsid w:val="00FF5FB5"/>
    <w:rsid w:val="00FF6045"/>
    <w:rsid w:val="00FF609A"/>
    <w:rsid w:val="00FF6CF6"/>
    <w:rsid w:val="00FF6D31"/>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F4A9C20-4234-45DA-9BEC-38140BE3F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39F"/>
    <w:pPr>
      <w:spacing w:after="160" w:line="259" w:lineRule="auto"/>
    </w:pPr>
    <w:rPr>
      <w:rFonts w:asciiTheme="minorHAnsi" w:eastAsiaTheme="minorEastAsia" w:hAnsiTheme="minorHAnsi" w:cstheme="minorBidi"/>
      <w:sz w:val="22"/>
      <w:szCs w:val="22"/>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rsid w:val="005913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139F"/>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ListParagraphChar">
    <w:name w:val="List Paragraph Char"/>
    <w:link w:val="ListParagraph"/>
    <w:uiPriority w:val="34"/>
    <w:locked/>
    <w:rsid w:val="00046F03"/>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885613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56843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567149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6602830">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066116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466165">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5335352">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444C22CA-D730-4DD9-946D-3A6B02DF4E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94D14A3D-FAB3-4493-B5DE-D29A471074AD}">
  <ds:schemaRefs>
    <ds:schemaRef ds:uri="http://schemas.openxmlformats.org/officeDocument/2006/bibliography"/>
  </ds:schemaRefs>
</ds:datastoreItem>
</file>

<file path=customXml/itemProps6.xml><?xml version="1.0" encoding="utf-8"?>
<ds:datastoreItem xmlns:ds="http://schemas.openxmlformats.org/officeDocument/2006/customXml" ds:itemID="{B8DF20C0-D02C-4638-AFD1-AA831F8EA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820</TotalTime>
  <Pages>4</Pages>
  <Words>1139</Words>
  <Characters>6121</Characters>
  <Application>Microsoft Office Word</Application>
  <DocSecurity>0</DocSecurity>
  <Lines>180</Lines>
  <Paragraphs>128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7175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CTPClassification=CTP_IC:VisualMarkings=</cp:keywords>
  <dc:description/>
  <cp:lastModifiedBy>Ying, Dawei</cp:lastModifiedBy>
  <cp:revision>69</cp:revision>
  <cp:lastPrinted>2017-01-05T19:07:00Z</cp:lastPrinted>
  <dcterms:created xsi:type="dcterms:W3CDTF">2017-01-06T20:59:00Z</dcterms:created>
  <dcterms:modified xsi:type="dcterms:W3CDTF">2017-01-09T19:40:00Z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bdb72e9a-2344-496b-8e9e-43fb75b75783</vt:lpwstr>
  </property>
  <property fmtid="{D5CDD505-2E9C-101B-9397-08002B2CF9AE}" pid="6" name="CTP_BU">
    <vt:lpwstr>NEXT GEN AND STANDARDS GROUP</vt:lpwstr>
  </property>
  <property fmtid="{D5CDD505-2E9C-101B-9397-08002B2CF9AE}" pid="7" name="CTP_TimeStamp">
    <vt:lpwstr>2017-01-09 19:40:30Z</vt:lpwstr>
  </property>
  <property fmtid="{D5CDD505-2E9C-101B-9397-08002B2CF9AE}" pid="8" name="CTPClassification">
    <vt:lpwstr>CTP_IC</vt:lpwstr>
  </property>
</Properties>
</file>